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7EF" w:rsidRPr="0070382F" w:rsidRDefault="005C07EF" w:rsidP="005C07EF">
      <w:pPr>
        <w:ind w:firstLine="540"/>
        <w:jc w:val="center"/>
        <w:rPr>
          <w:rFonts w:ascii="Arial" w:hAnsi="Arial" w:cs="Arial"/>
          <w:b/>
          <w:u w:val="single"/>
          <w:lang w:val="uk-UA"/>
        </w:rPr>
      </w:pPr>
      <w:r w:rsidRPr="0070382F">
        <w:rPr>
          <w:rFonts w:ascii="Arial" w:hAnsi="Arial" w:cs="Arial"/>
          <w:b/>
          <w:u w:val="single"/>
          <w:lang w:val="uk-UA"/>
        </w:rPr>
        <w:t>Підсумки голосування</w:t>
      </w:r>
    </w:p>
    <w:p w:rsidR="005C07EF" w:rsidRPr="005C07EF" w:rsidRDefault="005C07EF" w:rsidP="005C07EF">
      <w:pPr>
        <w:ind w:firstLine="540"/>
        <w:jc w:val="center"/>
        <w:rPr>
          <w:rFonts w:ascii="Arial" w:hAnsi="Arial" w:cs="Arial"/>
          <w:szCs w:val="24"/>
          <w:u w:val="single"/>
          <w:lang w:val="uk-UA"/>
        </w:rPr>
      </w:pPr>
      <w:r w:rsidRPr="005C07EF">
        <w:rPr>
          <w:rFonts w:ascii="Arial" w:hAnsi="Arial" w:cs="Arial"/>
          <w:b/>
          <w:szCs w:val="24"/>
          <w:u w:val="single"/>
          <w:lang w:val="uk-UA"/>
        </w:rPr>
        <w:t xml:space="preserve">на річних загальних зборах акціонерів ПрАТ "Артемполімер" </w:t>
      </w:r>
      <w:r w:rsidR="009C5ED3">
        <w:rPr>
          <w:rFonts w:ascii="Arial" w:hAnsi="Arial" w:cs="Arial"/>
          <w:b/>
          <w:szCs w:val="24"/>
          <w:u w:val="single"/>
          <w:lang w:val="uk-UA"/>
        </w:rPr>
        <w:t>19.04</w:t>
      </w:r>
      <w:r w:rsidR="0077362E">
        <w:rPr>
          <w:rFonts w:ascii="Arial" w:hAnsi="Arial" w:cs="Arial"/>
          <w:b/>
          <w:szCs w:val="24"/>
          <w:u w:val="single"/>
          <w:lang w:val="uk-UA"/>
        </w:rPr>
        <w:t>.2</w:t>
      </w:r>
      <w:r w:rsidR="009C5ED3">
        <w:rPr>
          <w:rFonts w:ascii="Arial" w:hAnsi="Arial" w:cs="Arial"/>
          <w:b/>
          <w:szCs w:val="24"/>
          <w:u w:val="single"/>
          <w:lang w:val="uk-UA"/>
        </w:rPr>
        <w:t>1</w:t>
      </w:r>
      <w:r w:rsidRPr="005C07EF">
        <w:rPr>
          <w:rFonts w:ascii="Arial" w:hAnsi="Arial" w:cs="Arial"/>
          <w:b/>
          <w:szCs w:val="24"/>
          <w:u w:val="single"/>
          <w:lang w:val="uk-UA"/>
        </w:rPr>
        <w:t>р.</w:t>
      </w:r>
    </w:p>
    <w:p w:rsidR="005C07EF" w:rsidRDefault="005C07EF" w:rsidP="005C07EF">
      <w:pPr>
        <w:rPr>
          <w:rFonts w:ascii="Arial" w:hAnsi="Arial" w:cs="Arial"/>
          <w:b/>
          <w:sz w:val="22"/>
          <w:szCs w:val="22"/>
          <w:lang w:val="uk-UA"/>
        </w:rPr>
      </w:pPr>
    </w:p>
    <w:p w:rsidR="005513D7" w:rsidRPr="00503C33" w:rsidRDefault="005513D7" w:rsidP="005513D7">
      <w:pPr>
        <w:rPr>
          <w:rFonts w:ascii="Arial" w:hAnsi="Arial" w:cs="Arial"/>
          <w:b/>
          <w:sz w:val="22"/>
          <w:szCs w:val="22"/>
          <w:lang w:val="uk-UA"/>
        </w:rPr>
      </w:pPr>
      <w:r w:rsidRPr="00503C33">
        <w:rPr>
          <w:rFonts w:ascii="Arial" w:hAnsi="Arial" w:cs="Arial"/>
          <w:b/>
          <w:sz w:val="22"/>
          <w:szCs w:val="22"/>
          <w:lang w:val="uk-UA"/>
        </w:rPr>
        <w:t>1.</w:t>
      </w:r>
      <w:r w:rsidRPr="00503C33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="00503C33" w:rsidRPr="00503C33">
        <w:rPr>
          <w:rFonts w:ascii="Arial" w:hAnsi="Arial" w:cs="Arial"/>
          <w:b/>
          <w:bCs/>
          <w:sz w:val="22"/>
          <w:szCs w:val="22"/>
          <w:lang w:val="uk-UA"/>
        </w:rPr>
        <w:t>Обрання лічильної комісії, припинення її повноважень.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="00503C33" w:rsidRPr="00955B62">
        <w:rPr>
          <w:rFonts w:ascii="Arial" w:hAnsi="Arial" w:cs="Arial"/>
          <w:sz w:val="22"/>
          <w:szCs w:val="22"/>
          <w:lang w:val="uk-UA"/>
        </w:rPr>
        <w:t>Обрати лічильну комісію у складі: голова комісії – Трояновський В.Л., член комісії –</w:t>
      </w:r>
      <w:r w:rsidR="00503C33" w:rsidRPr="00955B62">
        <w:rPr>
          <w:rFonts w:ascii="Arial" w:hAnsi="Arial" w:cs="Arial"/>
          <w:sz w:val="22"/>
          <w:szCs w:val="22"/>
          <w:lang w:val="uk-UA"/>
        </w:rPr>
        <w:br/>
        <w:t>Лутченко І.М. Припинити повноваження обраних членів лічильної комісії після складення та підписання протоколів про підсумки голосування.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9C5ED3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513D7" w:rsidRDefault="005513D7" w:rsidP="005513D7">
      <w:pPr>
        <w:rPr>
          <w:rFonts w:ascii="Arial" w:hAnsi="Arial" w:cs="Arial"/>
          <w:b/>
          <w:sz w:val="22"/>
          <w:szCs w:val="22"/>
          <w:lang w:val="uk-UA"/>
        </w:rPr>
      </w:pPr>
    </w:p>
    <w:p w:rsidR="005513D7" w:rsidRPr="005513D7" w:rsidRDefault="005513D7" w:rsidP="005513D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2</w:t>
      </w:r>
      <w:r w:rsidRPr="005513D7">
        <w:rPr>
          <w:rFonts w:ascii="Arial" w:hAnsi="Arial" w:cs="Arial"/>
          <w:b/>
          <w:sz w:val="22"/>
          <w:szCs w:val="22"/>
          <w:lang w:val="uk-UA"/>
        </w:rPr>
        <w:t>. Розгляд звіту наглядової ради та прийняття рішення за наслідками його розгляду.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Pr="00065C9B">
        <w:rPr>
          <w:rFonts w:ascii="Arial" w:hAnsi="Arial" w:cs="Arial"/>
          <w:bCs/>
          <w:sz w:val="22"/>
          <w:szCs w:val="22"/>
          <w:lang w:val="uk-UA"/>
        </w:rPr>
        <w:t xml:space="preserve">Затвердити звіт </w:t>
      </w:r>
      <w:r w:rsidRPr="00065C9B">
        <w:rPr>
          <w:rFonts w:ascii="Arial" w:hAnsi="Arial" w:cs="Arial"/>
          <w:sz w:val="22"/>
          <w:szCs w:val="22"/>
          <w:lang w:val="uk-UA"/>
        </w:rPr>
        <w:t>наглядової ради</w:t>
      </w:r>
      <w:r w:rsidRPr="00065C9B">
        <w:rPr>
          <w:rFonts w:ascii="Arial" w:hAnsi="Arial" w:cs="Arial"/>
          <w:bCs/>
          <w:sz w:val="22"/>
          <w:szCs w:val="22"/>
          <w:lang w:val="uk-UA"/>
        </w:rPr>
        <w:t xml:space="preserve"> за </w:t>
      </w:r>
      <w:r w:rsidR="00503C33">
        <w:rPr>
          <w:rFonts w:ascii="Arial" w:hAnsi="Arial" w:cs="Arial"/>
          <w:bCs/>
          <w:sz w:val="22"/>
          <w:szCs w:val="22"/>
          <w:lang w:val="uk-UA"/>
        </w:rPr>
        <w:t>2020</w:t>
      </w:r>
      <w:r w:rsidRPr="00065C9B">
        <w:rPr>
          <w:rFonts w:ascii="Arial" w:hAnsi="Arial" w:cs="Arial"/>
          <w:bCs/>
          <w:sz w:val="22"/>
          <w:szCs w:val="22"/>
          <w:lang w:val="uk-UA"/>
        </w:rPr>
        <w:t xml:space="preserve"> рік.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9C5ED3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77362E" w:rsidRPr="00065C9B" w:rsidRDefault="0077362E" w:rsidP="0077362E">
      <w:pPr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5C07EF" w:rsidRPr="005513D7" w:rsidRDefault="0077362E" w:rsidP="005C07E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3</w:t>
      </w:r>
      <w:r w:rsidR="005513D7" w:rsidRPr="005513D7">
        <w:rPr>
          <w:rFonts w:ascii="Arial" w:hAnsi="Arial" w:cs="Arial"/>
          <w:b/>
          <w:sz w:val="22"/>
          <w:szCs w:val="22"/>
          <w:lang w:val="uk-UA"/>
        </w:rPr>
        <w:t>.</w:t>
      </w:r>
      <w:r w:rsidR="005C07EF" w:rsidRPr="005513D7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="005C07EF" w:rsidRPr="005513D7">
        <w:rPr>
          <w:rFonts w:ascii="Arial" w:hAnsi="Arial" w:cs="Arial"/>
          <w:b/>
          <w:sz w:val="22"/>
          <w:szCs w:val="22"/>
          <w:lang w:val="uk-UA"/>
        </w:rPr>
        <w:t>Розгляд звіту директора та прийняття рішення за наслідками його розгляду.</w:t>
      </w:r>
    </w:p>
    <w:p w:rsidR="0077362E" w:rsidRPr="00065C9B" w:rsidRDefault="0077362E" w:rsidP="0077362E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Pr="00065C9B">
        <w:rPr>
          <w:rFonts w:ascii="Arial" w:hAnsi="Arial" w:cs="Arial"/>
          <w:bCs/>
          <w:sz w:val="22"/>
          <w:szCs w:val="22"/>
          <w:lang w:val="uk-UA"/>
        </w:rPr>
        <w:t xml:space="preserve">Затвердити звіт директора за </w:t>
      </w:r>
      <w:r w:rsidR="00503C33">
        <w:rPr>
          <w:rFonts w:ascii="Arial" w:hAnsi="Arial" w:cs="Arial"/>
          <w:bCs/>
          <w:sz w:val="22"/>
          <w:szCs w:val="22"/>
          <w:lang w:val="uk-UA"/>
        </w:rPr>
        <w:t>2020</w:t>
      </w:r>
      <w:r w:rsidRPr="00065C9B">
        <w:rPr>
          <w:rFonts w:ascii="Arial" w:hAnsi="Arial" w:cs="Arial"/>
          <w:bCs/>
          <w:sz w:val="22"/>
          <w:szCs w:val="22"/>
          <w:lang w:val="uk-UA"/>
        </w:rPr>
        <w:t xml:space="preserve"> рік.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9C5ED3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C07EF" w:rsidRDefault="005C07EF" w:rsidP="005C07EF">
      <w:pPr>
        <w:rPr>
          <w:rFonts w:ascii="Arial" w:hAnsi="Arial" w:cs="Arial"/>
          <w:sz w:val="22"/>
          <w:szCs w:val="22"/>
          <w:lang w:val="uk-UA"/>
        </w:rPr>
      </w:pPr>
      <w:r w:rsidRPr="000B6831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5C07EF" w:rsidRPr="001808E1" w:rsidRDefault="001808E1" w:rsidP="005C07EF">
      <w:pPr>
        <w:rPr>
          <w:rFonts w:ascii="Arial" w:hAnsi="Arial" w:cs="Arial"/>
          <w:b/>
          <w:sz w:val="22"/>
          <w:szCs w:val="22"/>
          <w:lang w:val="uk-UA"/>
        </w:rPr>
      </w:pPr>
      <w:r w:rsidRPr="001808E1">
        <w:rPr>
          <w:rFonts w:ascii="Arial" w:hAnsi="Arial" w:cs="Arial"/>
          <w:b/>
          <w:sz w:val="22"/>
          <w:szCs w:val="22"/>
          <w:lang w:val="uk-UA"/>
        </w:rPr>
        <w:t xml:space="preserve">4. </w:t>
      </w:r>
      <w:r w:rsidR="005C07EF" w:rsidRPr="001808E1">
        <w:rPr>
          <w:rFonts w:ascii="Arial" w:hAnsi="Arial" w:cs="Arial"/>
          <w:b/>
          <w:sz w:val="22"/>
          <w:szCs w:val="22"/>
          <w:lang w:val="uk-UA"/>
        </w:rPr>
        <w:t xml:space="preserve">Затвердження річного звіту за </w:t>
      </w:r>
      <w:r w:rsidR="00503C33">
        <w:rPr>
          <w:rFonts w:ascii="Arial" w:hAnsi="Arial" w:cs="Arial"/>
          <w:b/>
          <w:sz w:val="22"/>
          <w:szCs w:val="22"/>
          <w:lang w:val="uk-UA"/>
        </w:rPr>
        <w:t>2020</w:t>
      </w:r>
      <w:r w:rsidR="005C07EF" w:rsidRPr="001808E1">
        <w:rPr>
          <w:rFonts w:ascii="Arial" w:hAnsi="Arial" w:cs="Arial"/>
          <w:b/>
          <w:sz w:val="22"/>
          <w:szCs w:val="22"/>
          <w:lang w:val="uk-UA"/>
        </w:rPr>
        <w:t xml:space="preserve"> р.</w:t>
      </w:r>
    </w:p>
    <w:p w:rsidR="0077362E" w:rsidRPr="00065C9B" w:rsidRDefault="0077362E" w:rsidP="0077362E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Pr="00065C9B">
        <w:rPr>
          <w:rFonts w:ascii="Arial" w:hAnsi="Arial" w:cs="Arial"/>
          <w:bCs/>
          <w:sz w:val="22"/>
          <w:szCs w:val="22"/>
          <w:lang w:val="uk-UA"/>
        </w:rPr>
        <w:t xml:space="preserve">Затвердити річний звіт за </w:t>
      </w:r>
      <w:r w:rsidR="00503C33">
        <w:rPr>
          <w:rFonts w:ascii="Arial" w:hAnsi="Arial" w:cs="Arial"/>
          <w:bCs/>
          <w:sz w:val="22"/>
          <w:szCs w:val="22"/>
          <w:lang w:val="uk-UA"/>
        </w:rPr>
        <w:t>2020</w:t>
      </w:r>
      <w:r w:rsidRPr="00065C9B">
        <w:rPr>
          <w:rFonts w:ascii="Arial" w:hAnsi="Arial" w:cs="Arial"/>
          <w:bCs/>
          <w:sz w:val="22"/>
          <w:szCs w:val="22"/>
          <w:lang w:val="uk-UA"/>
        </w:rPr>
        <w:t xml:space="preserve"> рік.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9C5ED3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C07EF" w:rsidRDefault="005C07EF" w:rsidP="005C07EF">
      <w:pPr>
        <w:rPr>
          <w:rFonts w:ascii="Arial" w:hAnsi="Arial" w:cs="Arial"/>
          <w:sz w:val="22"/>
          <w:szCs w:val="22"/>
          <w:lang w:val="uk-UA"/>
        </w:rPr>
      </w:pPr>
      <w:r w:rsidRPr="000B6831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503C33" w:rsidRPr="00503C33" w:rsidRDefault="00503C33" w:rsidP="00503C33">
      <w:pPr>
        <w:rPr>
          <w:rFonts w:ascii="Arial" w:hAnsi="Arial" w:cs="Arial"/>
          <w:b/>
          <w:sz w:val="22"/>
          <w:szCs w:val="22"/>
          <w:lang w:val="uk-UA"/>
        </w:rPr>
      </w:pPr>
      <w:r w:rsidRPr="00503C33">
        <w:rPr>
          <w:rFonts w:ascii="Arial" w:hAnsi="Arial" w:cs="Arial"/>
          <w:b/>
          <w:sz w:val="22"/>
          <w:szCs w:val="22"/>
          <w:lang w:val="uk-UA"/>
        </w:rPr>
        <w:t>5</w:t>
      </w:r>
      <w:r w:rsidRPr="00503C33">
        <w:rPr>
          <w:rFonts w:ascii="Arial" w:hAnsi="Arial" w:cs="Arial"/>
          <w:b/>
          <w:sz w:val="22"/>
          <w:szCs w:val="22"/>
          <w:lang w:val="uk-UA"/>
        </w:rPr>
        <w:t>. Розподіл прибутку і збитків за 2020 рік. Затвердження способу виплати дивідендів.</w:t>
      </w:r>
    </w:p>
    <w:p w:rsidR="00503C33" w:rsidRPr="00065C9B" w:rsidRDefault="00503C33" w:rsidP="00503C33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Чистий прибуток товариства за 2020 рік в розмірі </w:t>
      </w:r>
      <w:r w:rsidRPr="00955B62">
        <w:rPr>
          <w:rFonts w:ascii="Arial" w:hAnsi="Arial" w:cs="Arial"/>
          <w:bCs/>
          <w:sz w:val="22"/>
          <w:szCs w:val="22"/>
          <w:lang w:val="uk-UA"/>
        </w:rPr>
        <w:t>2 160 279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 </w:t>
      </w:r>
      <w:r w:rsidRPr="00955B62">
        <w:rPr>
          <w:rStyle w:val="xfm01618953"/>
          <w:rFonts w:ascii="Arial" w:hAnsi="Arial" w:cs="Arial"/>
          <w:sz w:val="22"/>
          <w:szCs w:val="22"/>
          <w:lang w:val="uk-UA"/>
        </w:rPr>
        <w:t xml:space="preserve">грн. 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розподілити наступним чином: </w:t>
      </w:r>
      <w:r w:rsidRPr="00955B62">
        <w:rPr>
          <w:rFonts w:ascii="Arial" w:hAnsi="Arial" w:cs="Arial"/>
          <w:bCs/>
          <w:sz w:val="22"/>
          <w:szCs w:val="22"/>
          <w:lang w:val="uk-UA"/>
        </w:rPr>
        <w:t>50,268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%, що становить </w:t>
      </w:r>
      <w:r w:rsidRPr="00955B62">
        <w:rPr>
          <w:rFonts w:ascii="Arial" w:hAnsi="Arial" w:cs="Arial"/>
          <w:bCs/>
          <w:sz w:val="22"/>
          <w:szCs w:val="22"/>
          <w:lang w:val="uk-UA"/>
        </w:rPr>
        <w:t>1 085 930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 грн., направити на виплату дивідендів (</w:t>
      </w:r>
      <w:r w:rsidRPr="00955B62">
        <w:rPr>
          <w:rFonts w:ascii="Arial" w:hAnsi="Arial" w:cs="Arial"/>
          <w:bCs/>
          <w:sz w:val="22"/>
          <w:szCs w:val="22"/>
          <w:lang w:val="uk-UA"/>
        </w:rPr>
        <w:t>1,55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 грн. на одну акцію); </w:t>
      </w:r>
      <w:r w:rsidRPr="00955B62">
        <w:rPr>
          <w:rFonts w:ascii="Arial" w:hAnsi="Arial" w:cs="Arial"/>
          <w:bCs/>
          <w:sz w:val="22"/>
          <w:szCs w:val="22"/>
          <w:lang w:val="uk-UA"/>
        </w:rPr>
        <w:t>49,732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 %, що становить </w:t>
      </w:r>
      <w:r w:rsidRPr="00955B62">
        <w:rPr>
          <w:rFonts w:ascii="Arial" w:hAnsi="Arial" w:cs="Arial"/>
          <w:bCs/>
          <w:sz w:val="22"/>
          <w:szCs w:val="22"/>
          <w:lang w:val="uk-UA"/>
        </w:rPr>
        <w:t>1 074 349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 грн., залишити нерозподіленим. Затвердити спосіб виплати дивідендів - безпосередньо акціонерам.</w:t>
      </w:r>
    </w:p>
    <w:p w:rsidR="00503C33" w:rsidRPr="00065C9B" w:rsidRDefault="00503C33" w:rsidP="00503C33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503C33" w:rsidRPr="009C5ED3" w:rsidTr="00C043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33" w:rsidRPr="00065C9B" w:rsidRDefault="00503C33" w:rsidP="00C043B6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503C33" w:rsidRPr="00065C9B" w:rsidTr="00C043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503C33" w:rsidRPr="00065C9B" w:rsidTr="00C043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03C33" w:rsidRPr="00065C9B" w:rsidTr="00C043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03C33" w:rsidRPr="00065C9B" w:rsidTr="00C043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03C33" w:rsidRPr="00065C9B" w:rsidTr="00C043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03C33" w:rsidRPr="00065C9B" w:rsidTr="00C043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3" w:rsidRPr="00065C9B" w:rsidRDefault="00503C33" w:rsidP="00C043B6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03C33" w:rsidRDefault="00503C33" w:rsidP="00503C33">
      <w:pPr>
        <w:rPr>
          <w:rFonts w:ascii="Arial" w:hAnsi="Arial" w:cs="Arial"/>
          <w:sz w:val="22"/>
          <w:szCs w:val="22"/>
          <w:lang w:val="uk-UA"/>
        </w:rPr>
      </w:pPr>
      <w:r w:rsidRPr="000B6831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5C07EF" w:rsidRPr="00503C33" w:rsidRDefault="00503C33" w:rsidP="005C07E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6</w:t>
      </w:r>
      <w:r w:rsidR="001808E1" w:rsidRPr="00503C33">
        <w:rPr>
          <w:rFonts w:ascii="Arial" w:hAnsi="Arial" w:cs="Arial"/>
          <w:b/>
          <w:sz w:val="22"/>
          <w:szCs w:val="22"/>
          <w:lang w:val="uk-UA"/>
        </w:rPr>
        <w:t xml:space="preserve">. </w:t>
      </w:r>
      <w:r w:rsidRPr="00503C33">
        <w:rPr>
          <w:rFonts w:ascii="Arial" w:hAnsi="Arial" w:cs="Arial"/>
          <w:b/>
          <w:sz w:val="22"/>
          <w:szCs w:val="22"/>
          <w:lang w:val="uk-UA"/>
        </w:rPr>
        <w:t>Схвалення правочину, щодо вчинення якого є заінтересованість.</w:t>
      </w:r>
    </w:p>
    <w:p w:rsidR="0077362E" w:rsidRDefault="0077362E" w:rsidP="00503C33">
      <w:pPr>
        <w:tabs>
          <w:tab w:val="left" w:pos="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="00503C33" w:rsidRPr="00955B62">
        <w:rPr>
          <w:rFonts w:ascii="Arial" w:hAnsi="Arial" w:cs="Arial"/>
          <w:color w:val="000000"/>
          <w:sz w:val="22"/>
          <w:szCs w:val="22"/>
        </w:rPr>
        <w:t>Схвалити правочин з ДАХК «АРТЕМ», щодо вчинення якого є заінтересованість, а саме: Додаткову угоду №16 від 01.18.2018р. до Договору оперативного лізингу майна №7ОЛ-06 від 01.01.2006р. на суму 1 217,3 тис.грн.</w:t>
      </w:r>
    </w:p>
    <w:p w:rsidR="00503C33" w:rsidRPr="00065C9B" w:rsidRDefault="00503C33" w:rsidP="00503C33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9C5ED3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56,95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56,95</w:t>
            </w:r>
          </w:p>
        </w:tc>
      </w:tr>
    </w:tbl>
    <w:p w:rsidR="001808E1" w:rsidRDefault="001808E1" w:rsidP="001808E1">
      <w:pPr>
        <w:rPr>
          <w:rFonts w:ascii="Arial" w:hAnsi="Arial" w:cs="Arial"/>
          <w:b/>
          <w:sz w:val="22"/>
          <w:szCs w:val="22"/>
          <w:lang w:val="uk-UA"/>
        </w:rPr>
      </w:pPr>
    </w:p>
    <w:p w:rsidR="001808E1" w:rsidRPr="0077362E" w:rsidRDefault="00503C33" w:rsidP="001808E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7</w:t>
      </w:r>
      <w:r w:rsidR="001808E1" w:rsidRPr="0077362E">
        <w:rPr>
          <w:rFonts w:ascii="Arial" w:hAnsi="Arial" w:cs="Arial"/>
          <w:b/>
          <w:sz w:val="22"/>
          <w:szCs w:val="22"/>
          <w:lang w:val="uk-UA"/>
        </w:rPr>
        <w:t xml:space="preserve">. </w:t>
      </w:r>
      <w:r w:rsidR="0077362E" w:rsidRPr="0077362E">
        <w:rPr>
          <w:rFonts w:ascii="Arial" w:hAnsi="Arial" w:cs="Arial"/>
          <w:b/>
          <w:sz w:val="22"/>
          <w:szCs w:val="22"/>
        </w:rPr>
        <w:t>Схвалення значних правочинів.</w:t>
      </w:r>
    </w:p>
    <w:p w:rsidR="00503C33" w:rsidRPr="00955B62" w:rsidRDefault="0077362E" w:rsidP="00503C33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="00503C33" w:rsidRPr="00955B62">
        <w:rPr>
          <w:rFonts w:ascii="Arial" w:hAnsi="Arial" w:cs="Arial"/>
          <w:sz w:val="22"/>
          <w:szCs w:val="22"/>
          <w:lang w:val="uk-UA"/>
        </w:rPr>
        <w:t>Схвалити наступні значні правочини:</w:t>
      </w:r>
    </w:p>
    <w:p w:rsidR="00503C33" w:rsidRPr="00955B62" w:rsidRDefault="00503C33" w:rsidP="00503C33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  <w:r w:rsidRPr="00955B62">
        <w:rPr>
          <w:rFonts w:ascii="Arial" w:hAnsi="Arial" w:cs="Arial"/>
          <w:sz w:val="22"/>
          <w:szCs w:val="22"/>
          <w:lang w:val="uk-UA"/>
        </w:rPr>
        <w:t xml:space="preserve">- з ДП "ДЕРЖАВНЕ КИЇВСЬКЕ КОНСТРУКТОРСЬКЕ БЮРО "ЛУЧ" Додаткова угода №3 від 30.12.2019р. до Договору №3 від 20.02.2017р. на виготовлення комплектуючих на суму </w:t>
      </w:r>
      <w:r w:rsidRPr="00955B62">
        <w:rPr>
          <w:rFonts w:ascii="Arial" w:hAnsi="Arial" w:cs="Arial"/>
          <w:sz w:val="22"/>
          <w:szCs w:val="22"/>
          <w:lang w:val="uk-UA"/>
        </w:rPr>
        <w:br/>
      </w:r>
      <w:r w:rsidRPr="00955B62">
        <w:rPr>
          <w:rFonts w:ascii="Arial" w:hAnsi="Arial" w:cs="Arial"/>
          <w:color w:val="000000"/>
          <w:sz w:val="22"/>
          <w:szCs w:val="22"/>
        </w:rPr>
        <w:t>11 089,4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 тис. грн.;</w:t>
      </w:r>
    </w:p>
    <w:p w:rsidR="0077362E" w:rsidRPr="00065C9B" w:rsidRDefault="00503C33" w:rsidP="00503C33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  <w:r w:rsidRPr="00955B62">
        <w:rPr>
          <w:rFonts w:ascii="Arial" w:hAnsi="Arial" w:cs="Arial"/>
          <w:sz w:val="22"/>
          <w:szCs w:val="22"/>
          <w:lang w:val="uk-UA"/>
        </w:rPr>
        <w:t>- з ТОВ "МАГНІТПРИЛАД" Додаткова угода №2 від 31.12.</w:t>
      </w:r>
      <w:r>
        <w:rPr>
          <w:rFonts w:ascii="Arial" w:hAnsi="Arial" w:cs="Arial"/>
          <w:sz w:val="22"/>
          <w:szCs w:val="22"/>
          <w:lang w:val="uk-UA"/>
        </w:rPr>
        <w:t>20</w:t>
      </w:r>
      <w:r w:rsidRPr="00955B62">
        <w:rPr>
          <w:rFonts w:ascii="Arial" w:hAnsi="Arial" w:cs="Arial"/>
          <w:sz w:val="22"/>
          <w:szCs w:val="22"/>
          <w:lang w:val="uk-UA"/>
        </w:rPr>
        <w:t>19р. до Договору №4 від 09.10.</w:t>
      </w:r>
      <w:r>
        <w:rPr>
          <w:rFonts w:ascii="Arial" w:hAnsi="Arial" w:cs="Arial"/>
          <w:sz w:val="22"/>
          <w:szCs w:val="22"/>
          <w:lang w:val="uk-UA"/>
        </w:rPr>
        <w:t>20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17р. на виготовлення комплектуючих на суму </w:t>
      </w:r>
      <w:r w:rsidRPr="00955B62">
        <w:rPr>
          <w:rFonts w:ascii="Arial" w:hAnsi="Arial" w:cs="Arial"/>
          <w:color w:val="000000"/>
          <w:sz w:val="22"/>
          <w:szCs w:val="22"/>
        </w:rPr>
        <w:t>3 428,4</w:t>
      </w:r>
      <w:r w:rsidRPr="00955B62">
        <w:rPr>
          <w:rFonts w:ascii="Arial" w:hAnsi="Arial" w:cs="Arial"/>
          <w:sz w:val="22"/>
          <w:szCs w:val="22"/>
          <w:lang w:val="uk-UA"/>
        </w:rPr>
        <w:t xml:space="preserve"> тис. грн.</w:t>
      </w:r>
    </w:p>
    <w:p w:rsidR="0077362E" w:rsidRPr="00065C9B" w:rsidRDefault="0077362E" w:rsidP="0077362E">
      <w:pPr>
        <w:tabs>
          <w:tab w:val="left" w:pos="0"/>
        </w:tabs>
        <w:ind w:firstLine="567"/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9C5ED3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56,95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56,95</w:t>
            </w:r>
          </w:p>
        </w:tc>
      </w:tr>
    </w:tbl>
    <w:p w:rsidR="00365E93" w:rsidRPr="005C07EF" w:rsidRDefault="00365E93" w:rsidP="00503C33">
      <w:pPr>
        <w:jc w:val="both"/>
        <w:rPr>
          <w:lang w:val="uk-UA"/>
        </w:rPr>
      </w:pPr>
      <w:bookmarkStart w:id="0" w:name="_GoBack"/>
      <w:bookmarkEnd w:id="0"/>
    </w:p>
    <w:sectPr w:rsidR="00365E93" w:rsidRPr="005C07EF" w:rsidSect="00815AD1">
      <w:footerReference w:type="even" r:id="rId7"/>
      <w:footerReference w:type="default" r:id="rId8"/>
      <w:pgSz w:w="11907" w:h="16840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FE5" w:rsidRDefault="00261FE5">
      <w:r>
        <w:separator/>
      </w:r>
    </w:p>
  </w:endnote>
  <w:endnote w:type="continuationSeparator" w:id="0">
    <w:p w:rsidR="00261FE5" w:rsidRDefault="0026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5C8" w:rsidRDefault="00A925C8" w:rsidP="00DE4344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925C8" w:rsidRDefault="00A925C8" w:rsidP="005A072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5C8" w:rsidRDefault="00A925C8" w:rsidP="005A072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FE5" w:rsidRDefault="00261FE5">
      <w:r>
        <w:separator/>
      </w:r>
    </w:p>
  </w:footnote>
  <w:footnote w:type="continuationSeparator" w:id="0">
    <w:p w:rsidR="00261FE5" w:rsidRDefault="00261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878"/>
    <w:multiLevelType w:val="hybridMultilevel"/>
    <w:tmpl w:val="429CB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6C56"/>
    <w:multiLevelType w:val="hybridMultilevel"/>
    <w:tmpl w:val="69B83F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4CD37AB"/>
    <w:multiLevelType w:val="hybridMultilevel"/>
    <w:tmpl w:val="871008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F4079"/>
    <w:multiLevelType w:val="hybridMultilevel"/>
    <w:tmpl w:val="0CA8F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32ADF"/>
    <w:multiLevelType w:val="hybridMultilevel"/>
    <w:tmpl w:val="43CC6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56CF3"/>
    <w:multiLevelType w:val="hybridMultilevel"/>
    <w:tmpl w:val="E1589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90F2B"/>
    <w:multiLevelType w:val="hybridMultilevel"/>
    <w:tmpl w:val="A1EA09E2"/>
    <w:lvl w:ilvl="0" w:tplc="2752CCC8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4336341B"/>
    <w:multiLevelType w:val="hybridMultilevel"/>
    <w:tmpl w:val="B0EE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943FB"/>
    <w:multiLevelType w:val="hybridMultilevel"/>
    <w:tmpl w:val="BA2E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557F"/>
    <w:multiLevelType w:val="hybridMultilevel"/>
    <w:tmpl w:val="EA763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94366"/>
    <w:multiLevelType w:val="hybridMultilevel"/>
    <w:tmpl w:val="A8C64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3"/>
  </w:num>
  <w:num w:numId="12">
    <w:abstractNumId w:val="11"/>
  </w:num>
  <w:num w:numId="13">
    <w:abstractNumId w:val="0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8F"/>
    <w:rsid w:val="00024DFC"/>
    <w:rsid w:val="0002799D"/>
    <w:rsid w:val="000332A8"/>
    <w:rsid w:val="00035AD3"/>
    <w:rsid w:val="00051418"/>
    <w:rsid w:val="00052F14"/>
    <w:rsid w:val="0006708F"/>
    <w:rsid w:val="00082352"/>
    <w:rsid w:val="0008265E"/>
    <w:rsid w:val="000A4EA3"/>
    <w:rsid w:val="000B0962"/>
    <w:rsid w:val="000B269E"/>
    <w:rsid w:val="000B44AE"/>
    <w:rsid w:val="000B74BB"/>
    <w:rsid w:val="000D42A7"/>
    <w:rsid w:val="000E2033"/>
    <w:rsid w:val="000F2278"/>
    <w:rsid w:val="000F775E"/>
    <w:rsid w:val="000F7A53"/>
    <w:rsid w:val="00101FA6"/>
    <w:rsid w:val="00104667"/>
    <w:rsid w:val="00112F0A"/>
    <w:rsid w:val="00135E5F"/>
    <w:rsid w:val="00137C22"/>
    <w:rsid w:val="00151BA3"/>
    <w:rsid w:val="001525C4"/>
    <w:rsid w:val="001623C5"/>
    <w:rsid w:val="00165CD2"/>
    <w:rsid w:val="00167251"/>
    <w:rsid w:val="00175CCC"/>
    <w:rsid w:val="001808E1"/>
    <w:rsid w:val="0018787D"/>
    <w:rsid w:val="0019389D"/>
    <w:rsid w:val="001A5A19"/>
    <w:rsid w:val="001B1B97"/>
    <w:rsid w:val="001C1872"/>
    <w:rsid w:val="001D09AC"/>
    <w:rsid w:val="001D3E22"/>
    <w:rsid w:val="001E44FB"/>
    <w:rsid w:val="001E45A7"/>
    <w:rsid w:val="001E6D94"/>
    <w:rsid w:val="0020117B"/>
    <w:rsid w:val="00201524"/>
    <w:rsid w:val="00203CD8"/>
    <w:rsid w:val="00207AE7"/>
    <w:rsid w:val="00224217"/>
    <w:rsid w:val="0023242B"/>
    <w:rsid w:val="002560C0"/>
    <w:rsid w:val="00261FE5"/>
    <w:rsid w:val="0026416B"/>
    <w:rsid w:val="002668E6"/>
    <w:rsid w:val="00274D60"/>
    <w:rsid w:val="00275EFB"/>
    <w:rsid w:val="002775E5"/>
    <w:rsid w:val="0029772B"/>
    <w:rsid w:val="002A550F"/>
    <w:rsid w:val="002D0755"/>
    <w:rsid w:val="002F1E72"/>
    <w:rsid w:val="00312346"/>
    <w:rsid w:val="00313A50"/>
    <w:rsid w:val="00321068"/>
    <w:rsid w:val="003257A1"/>
    <w:rsid w:val="00326237"/>
    <w:rsid w:val="00326ADC"/>
    <w:rsid w:val="00344EB7"/>
    <w:rsid w:val="003518C1"/>
    <w:rsid w:val="003530C9"/>
    <w:rsid w:val="003561F5"/>
    <w:rsid w:val="00362A8B"/>
    <w:rsid w:val="00363894"/>
    <w:rsid w:val="00365E93"/>
    <w:rsid w:val="00373318"/>
    <w:rsid w:val="00377C3E"/>
    <w:rsid w:val="00377F91"/>
    <w:rsid w:val="0038268B"/>
    <w:rsid w:val="00387940"/>
    <w:rsid w:val="003A1264"/>
    <w:rsid w:val="003A54C1"/>
    <w:rsid w:val="003B733E"/>
    <w:rsid w:val="003C7BDF"/>
    <w:rsid w:val="003D5280"/>
    <w:rsid w:val="003D5748"/>
    <w:rsid w:val="003E1FCB"/>
    <w:rsid w:val="003F00A6"/>
    <w:rsid w:val="003F205C"/>
    <w:rsid w:val="00402067"/>
    <w:rsid w:val="00404F12"/>
    <w:rsid w:val="00411D3E"/>
    <w:rsid w:val="00413F72"/>
    <w:rsid w:val="004145BE"/>
    <w:rsid w:val="004155AC"/>
    <w:rsid w:val="00425F05"/>
    <w:rsid w:val="00427966"/>
    <w:rsid w:val="00450539"/>
    <w:rsid w:val="00460825"/>
    <w:rsid w:val="004A06F3"/>
    <w:rsid w:val="004E5130"/>
    <w:rsid w:val="004E7776"/>
    <w:rsid w:val="0050332E"/>
    <w:rsid w:val="00503C33"/>
    <w:rsid w:val="00507CAF"/>
    <w:rsid w:val="0051008E"/>
    <w:rsid w:val="005121F3"/>
    <w:rsid w:val="0051323B"/>
    <w:rsid w:val="00516D6F"/>
    <w:rsid w:val="0052064E"/>
    <w:rsid w:val="005255CF"/>
    <w:rsid w:val="00530B69"/>
    <w:rsid w:val="005341ED"/>
    <w:rsid w:val="00534384"/>
    <w:rsid w:val="005358CA"/>
    <w:rsid w:val="005513D7"/>
    <w:rsid w:val="00551C05"/>
    <w:rsid w:val="00556BEA"/>
    <w:rsid w:val="00557A80"/>
    <w:rsid w:val="005644BF"/>
    <w:rsid w:val="00572D03"/>
    <w:rsid w:val="005809D0"/>
    <w:rsid w:val="005A0721"/>
    <w:rsid w:val="005B6BFD"/>
    <w:rsid w:val="005C07EF"/>
    <w:rsid w:val="005C3F53"/>
    <w:rsid w:val="005C6F4C"/>
    <w:rsid w:val="005D7A5A"/>
    <w:rsid w:val="005F0DBC"/>
    <w:rsid w:val="005F4A38"/>
    <w:rsid w:val="005F69DF"/>
    <w:rsid w:val="005F7199"/>
    <w:rsid w:val="005F7E7D"/>
    <w:rsid w:val="00602954"/>
    <w:rsid w:val="00606BDF"/>
    <w:rsid w:val="00610EF7"/>
    <w:rsid w:val="006137D6"/>
    <w:rsid w:val="00617F7D"/>
    <w:rsid w:val="006263EF"/>
    <w:rsid w:val="00641272"/>
    <w:rsid w:val="006414AA"/>
    <w:rsid w:val="00646982"/>
    <w:rsid w:val="00646BE0"/>
    <w:rsid w:val="00651972"/>
    <w:rsid w:val="00657B2A"/>
    <w:rsid w:val="00675568"/>
    <w:rsid w:val="006917C8"/>
    <w:rsid w:val="006944F5"/>
    <w:rsid w:val="006A39C0"/>
    <w:rsid w:val="006A4700"/>
    <w:rsid w:val="006A7E18"/>
    <w:rsid w:val="006B2E88"/>
    <w:rsid w:val="006D3D76"/>
    <w:rsid w:val="006D6CD9"/>
    <w:rsid w:val="00712DC4"/>
    <w:rsid w:val="00713708"/>
    <w:rsid w:val="0072702C"/>
    <w:rsid w:val="0074736A"/>
    <w:rsid w:val="00750586"/>
    <w:rsid w:val="0075270F"/>
    <w:rsid w:val="0077362E"/>
    <w:rsid w:val="00791DE9"/>
    <w:rsid w:val="00796976"/>
    <w:rsid w:val="00796CB6"/>
    <w:rsid w:val="007A135F"/>
    <w:rsid w:val="007B2164"/>
    <w:rsid w:val="007B2FB6"/>
    <w:rsid w:val="007B31D4"/>
    <w:rsid w:val="007B4863"/>
    <w:rsid w:val="007C2BE8"/>
    <w:rsid w:val="007C3A97"/>
    <w:rsid w:val="007D3DBB"/>
    <w:rsid w:val="007E1D13"/>
    <w:rsid w:val="007E2B77"/>
    <w:rsid w:val="007E5CB6"/>
    <w:rsid w:val="007F2F43"/>
    <w:rsid w:val="007F406B"/>
    <w:rsid w:val="0080058A"/>
    <w:rsid w:val="00806014"/>
    <w:rsid w:val="00806924"/>
    <w:rsid w:val="00815AD1"/>
    <w:rsid w:val="00815F60"/>
    <w:rsid w:val="00837EA3"/>
    <w:rsid w:val="0084012B"/>
    <w:rsid w:val="00841A87"/>
    <w:rsid w:val="00842D5B"/>
    <w:rsid w:val="00843E75"/>
    <w:rsid w:val="008A7F87"/>
    <w:rsid w:val="008D2E90"/>
    <w:rsid w:val="008D41E4"/>
    <w:rsid w:val="008D4AD3"/>
    <w:rsid w:val="008E1114"/>
    <w:rsid w:val="008E5E48"/>
    <w:rsid w:val="00900B37"/>
    <w:rsid w:val="00904319"/>
    <w:rsid w:val="009501EE"/>
    <w:rsid w:val="00977574"/>
    <w:rsid w:val="00983FE4"/>
    <w:rsid w:val="0099674F"/>
    <w:rsid w:val="009C5ED3"/>
    <w:rsid w:val="009D6139"/>
    <w:rsid w:val="009E260C"/>
    <w:rsid w:val="009E34E4"/>
    <w:rsid w:val="009E42C5"/>
    <w:rsid w:val="009F5CDC"/>
    <w:rsid w:val="009F5EC8"/>
    <w:rsid w:val="009F6E7B"/>
    <w:rsid w:val="009F7256"/>
    <w:rsid w:val="00A02262"/>
    <w:rsid w:val="00A04561"/>
    <w:rsid w:val="00A0619E"/>
    <w:rsid w:val="00A10AE1"/>
    <w:rsid w:val="00A137A2"/>
    <w:rsid w:val="00A20C64"/>
    <w:rsid w:val="00A26ADF"/>
    <w:rsid w:val="00A43452"/>
    <w:rsid w:val="00A614F5"/>
    <w:rsid w:val="00A625C7"/>
    <w:rsid w:val="00A8531D"/>
    <w:rsid w:val="00A925C8"/>
    <w:rsid w:val="00AA0996"/>
    <w:rsid w:val="00AA538B"/>
    <w:rsid w:val="00AB01A8"/>
    <w:rsid w:val="00AB54A2"/>
    <w:rsid w:val="00AB6ABD"/>
    <w:rsid w:val="00AC5B3B"/>
    <w:rsid w:val="00AC6825"/>
    <w:rsid w:val="00AC6919"/>
    <w:rsid w:val="00AD00E1"/>
    <w:rsid w:val="00AD4DD5"/>
    <w:rsid w:val="00AF005A"/>
    <w:rsid w:val="00B165B6"/>
    <w:rsid w:val="00B21558"/>
    <w:rsid w:val="00B243F3"/>
    <w:rsid w:val="00B26B1A"/>
    <w:rsid w:val="00B45FD6"/>
    <w:rsid w:val="00B608DC"/>
    <w:rsid w:val="00B62621"/>
    <w:rsid w:val="00B70D3C"/>
    <w:rsid w:val="00B724B1"/>
    <w:rsid w:val="00B85D5C"/>
    <w:rsid w:val="00B90FED"/>
    <w:rsid w:val="00BA3EA0"/>
    <w:rsid w:val="00BD06ED"/>
    <w:rsid w:val="00BD31A2"/>
    <w:rsid w:val="00BD6F93"/>
    <w:rsid w:val="00BF194E"/>
    <w:rsid w:val="00BF5321"/>
    <w:rsid w:val="00C0781B"/>
    <w:rsid w:val="00C178C3"/>
    <w:rsid w:val="00C218B4"/>
    <w:rsid w:val="00C221EE"/>
    <w:rsid w:val="00C24934"/>
    <w:rsid w:val="00C375CF"/>
    <w:rsid w:val="00C415C1"/>
    <w:rsid w:val="00C478B4"/>
    <w:rsid w:val="00C51074"/>
    <w:rsid w:val="00C60E86"/>
    <w:rsid w:val="00C61607"/>
    <w:rsid w:val="00C62F2C"/>
    <w:rsid w:val="00C73667"/>
    <w:rsid w:val="00C76AC7"/>
    <w:rsid w:val="00C92CBA"/>
    <w:rsid w:val="00C9648F"/>
    <w:rsid w:val="00CA109B"/>
    <w:rsid w:val="00CA2458"/>
    <w:rsid w:val="00CA45C1"/>
    <w:rsid w:val="00CC0111"/>
    <w:rsid w:val="00CC7FEA"/>
    <w:rsid w:val="00CD5620"/>
    <w:rsid w:val="00CE2A41"/>
    <w:rsid w:val="00CE3992"/>
    <w:rsid w:val="00CE5C19"/>
    <w:rsid w:val="00CF2B4D"/>
    <w:rsid w:val="00CF7605"/>
    <w:rsid w:val="00D03BCF"/>
    <w:rsid w:val="00D13F9F"/>
    <w:rsid w:val="00D2244B"/>
    <w:rsid w:val="00D30CE7"/>
    <w:rsid w:val="00D4451E"/>
    <w:rsid w:val="00D51636"/>
    <w:rsid w:val="00D60BD9"/>
    <w:rsid w:val="00D93980"/>
    <w:rsid w:val="00DA65BD"/>
    <w:rsid w:val="00DA6881"/>
    <w:rsid w:val="00DA74BB"/>
    <w:rsid w:val="00DB2D50"/>
    <w:rsid w:val="00DB6F73"/>
    <w:rsid w:val="00DC2A79"/>
    <w:rsid w:val="00DC7358"/>
    <w:rsid w:val="00DD0C44"/>
    <w:rsid w:val="00DD329E"/>
    <w:rsid w:val="00DE2B5D"/>
    <w:rsid w:val="00DE4344"/>
    <w:rsid w:val="00DF0D78"/>
    <w:rsid w:val="00DF35C4"/>
    <w:rsid w:val="00DF4C5D"/>
    <w:rsid w:val="00DF7F20"/>
    <w:rsid w:val="00E20521"/>
    <w:rsid w:val="00E21D02"/>
    <w:rsid w:val="00E3748E"/>
    <w:rsid w:val="00E43B0F"/>
    <w:rsid w:val="00E515BF"/>
    <w:rsid w:val="00E77027"/>
    <w:rsid w:val="00E8253C"/>
    <w:rsid w:val="00E84A4F"/>
    <w:rsid w:val="00E91C4E"/>
    <w:rsid w:val="00EA1DAE"/>
    <w:rsid w:val="00EB6D59"/>
    <w:rsid w:val="00EC7C66"/>
    <w:rsid w:val="00ED4CDA"/>
    <w:rsid w:val="00F21A6E"/>
    <w:rsid w:val="00F36232"/>
    <w:rsid w:val="00F45AD3"/>
    <w:rsid w:val="00F73535"/>
    <w:rsid w:val="00F772CD"/>
    <w:rsid w:val="00F77591"/>
    <w:rsid w:val="00F85568"/>
    <w:rsid w:val="00FA0CE6"/>
    <w:rsid w:val="00FA121D"/>
    <w:rsid w:val="00FA3959"/>
    <w:rsid w:val="00FB0E1B"/>
    <w:rsid w:val="00FB5F64"/>
    <w:rsid w:val="00FC21A6"/>
    <w:rsid w:val="00FC6E1A"/>
    <w:rsid w:val="00FD7828"/>
    <w:rsid w:val="00FE6648"/>
    <w:rsid w:val="00FF2CDF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D6E40-0A83-4D98-A48C-B50AB850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E7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lang w:val="uk-UA"/>
    </w:rPr>
  </w:style>
  <w:style w:type="paragraph" w:styleId="a5">
    <w:name w:val="Title"/>
    <w:basedOn w:val="a"/>
    <w:qFormat/>
    <w:pPr>
      <w:jc w:val="center"/>
    </w:pPr>
    <w:rPr>
      <w:b/>
      <w:lang w:val="uk-UA"/>
    </w:rPr>
  </w:style>
  <w:style w:type="paragraph" w:styleId="a6">
    <w:name w:val="Body Text Indent"/>
    <w:basedOn w:val="a"/>
    <w:pPr>
      <w:ind w:left="1026"/>
      <w:jc w:val="both"/>
    </w:pPr>
    <w:rPr>
      <w:rFonts w:ascii="Arial" w:hAnsi="Arial"/>
    </w:rPr>
  </w:style>
  <w:style w:type="table" w:styleId="a7">
    <w:name w:val="Table Grid"/>
    <w:basedOn w:val="a1"/>
    <w:rsid w:val="00626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6917C8"/>
    <w:pPr>
      <w:spacing w:after="120" w:line="480" w:lineRule="auto"/>
      <w:ind w:left="283"/>
    </w:pPr>
  </w:style>
  <w:style w:type="paragraph" w:customStyle="1" w:styleId="1">
    <w:name w:val="Знак1"/>
    <w:basedOn w:val="a"/>
    <w:rsid w:val="009F7256"/>
    <w:rPr>
      <w:rFonts w:ascii="Verdana" w:hAnsi="Verdana"/>
      <w:sz w:val="20"/>
      <w:lang w:val="en-US" w:eastAsia="en-US"/>
    </w:rPr>
  </w:style>
  <w:style w:type="paragraph" w:customStyle="1" w:styleId="a8">
    <w:name w:val="Знак Знак Знак Знак Знак Знак Знак Знак Знак Знак Знак Знак"/>
    <w:basedOn w:val="a"/>
    <w:rsid w:val="00F772CD"/>
    <w:rPr>
      <w:rFonts w:ascii="Verdana" w:hAnsi="Verdana" w:cs="Verdana"/>
      <w:sz w:val="20"/>
      <w:lang w:val="en-US" w:eastAsia="en-US"/>
    </w:rPr>
  </w:style>
  <w:style w:type="paragraph" w:customStyle="1" w:styleId="Style30">
    <w:name w:val="Style30"/>
    <w:basedOn w:val="a"/>
    <w:rsid w:val="00F772CD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szCs w:val="24"/>
      <w:lang w:val="uk-UA" w:eastAsia="uk-UA"/>
    </w:rPr>
  </w:style>
  <w:style w:type="character" w:customStyle="1" w:styleId="FontStyle48">
    <w:name w:val="Font Style48"/>
    <w:rsid w:val="00F772CD"/>
    <w:rPr>
      <w:rFonts w:ascii="Times New Roman" w:hAnsi="Times New Roman" w:cs="Times New Roman"/>
      <w:spacing w:val="-10"/>
      <w:sz w:val="24"/>
      <w:szCs w:val="24"/>
    </w:rPr>
  </w:style>
  <w:style w:type="paragraph" w:customStyle="1" w:styleId="10">
    <w:name w:val="Знак1"/>
    <w:basedOn w:val="a"/>
    <w:rsid w:val="00326237"/>
    <w:rPr>
      <w:rFonts w:ascii="Verdana" w:hAnsi="Verdana"/>
      <w:sz w:val="20"/>
      <w:lang w:val="en-US" w:eastAsia="en-US"/>
    </w:rPr>
  </w:style>
  <w:style w:type="paragraph" w:styleId="a9">
    <w:name w:val="List Paragraph"/>
    <w:basedOn w:val="a"/>
    <w:qFormat/>
    <w:rsid w:val="00082352"/>
    <w:pPr>
      <w:ind w:left="720"/>
      <w:contextualSpacing/>
    </w:pPr>
    <w:rPr>
      <w:szCs w:val="24"/>
    </w:rPr>
  </w:style>
  <w:style w:type="paragraph" w:styleId="aa">
    <w:name w:val="Balloon Text"/>
    <w:basedOn w:val="a"/>
    <w:semiHidden/>
    <w:rsid w:val="009F5EC8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5A07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A0721"/>
  </w:style>
  <w:style w:type="paragraph" w:styleId="ad">
    <w:name w:val="Block Text"/>
    <w:basedOn w:val="a"/>
    <w:rsid w:val="000B74BB"/>
    <w:pPr>
      <w:ind w:left="284" w:right="-45" w:firstLine="283"/>
    </w:pPr>
  </w:style>
  <w:style w:type="character" w:customStyle="1" w:styleId="a4">
    <w:name w:val="Основной текст Знак"/>
    <w:link w:val="a3"/>
    <w:rsid w:val="00377F91"/>
    <w:rPr>
      <w:sz w:val="24"/>
      <w:lang w:val="uk-UA" w:eastAsia="ru-RU" w:bidi="ar-SA"/>
    </w:rPr>
  </w:style>
  <w:style w:type="character" w:customStyle="1" w:styleId="ae">
    <w:name w:val="Знак Знак"/>
    <w:rsid w:val="003257A1"/>
    <w:rPr>
      <w:sz w:val="24"/>
      <w:lang w:val="uk-UA" w:eastAsia="ru-RU" w:bidi="ar-SA"/>
    </w:rPr>
  </w:style>
  <w:style w:type="paragraph" w:styleId="af">
    <w:name w:val="header"/>
    <w:basedOn w:val="a"/>
    <w:rsid w:val="003A54C1"/>
    <w:pPr>
      <w:tabs>
        <w:tab w:val="center" w:pos="4677"/>
        <w:tab w:val="right" w:pos="9355"/>
      </w:tabs>
    </w:pPr>
  </w:style>
  <w:style w:type="character" w:customStyle="1" w:styleId="xfm01618953">
    <w:name w:val="xfm_01618953"/>
    <w:rsid w:val="005C07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AURA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OOO</dc:creator>
  <cp:keywords/>
  <dc:description/>
  <cp:lastModifiedBy>Валерій</cp:lastModifiedBy>
  <cp:revision>5</cp:revision>
  <cp:lastPrinted>2016-06-14T09:24:00Z</cp:lastPrinted>
  <dcterms:created xsi:type="dcterms:W3CDTF">2020-12-13T16:22:00Z</dcterms:created>
  <dcterms:modified xsi:type="dcterms:W3CDTF">2021-04-25T08:39:00Z</dcterms:modified>
</cp:coreProperties>
</file>