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CA72B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 w:rsidRPr="00CA72BB">
        <w:rPr>
          <w:color w:val="000000"/>
          <w:lang w:val="uk-UA"/>
        </w:rPr>
        <w:tab/>
      </w:r>
      <w:r w:rsidRPr="00CA72BB">
        <w:rPr>
          <w:color w:val="000000"/>
          <w:lang w:val="uk-UA"/>
        </w:rPr>
        <w:tab/>
      </w:r>
      <w:r w:rsidRPr="00CA72BB">
        <w:rPr>
          <w:color w:val="000000"/>
          <w:lang w:val="uk-UA"/>
        </w:rPr>
        <w:tab/>
      </w:r>
      <w:r w:rsidR="00DC6C96" w:rsidRPr="00CA72BB">
        <w:rPr>
          <w:color w:val="000000"/>
          <w:lang w:val="uk-UA"/>
        </w:rPr>
        <w:t xml:space="preserve">                                          </w:t>
      </w:r>
      <w:r w:rsidRPr="00CA72BB">
        <w:rPr>
          <w:color w:val="000000"/>
          <w:lang w:val="uk-UA"/>
        </w:rPr>
        <w:tab/>
      </w:r>
      <w:r w:rsidRPr="00CA72BB">
        <w:rPr>
          <w:color w:val="000000"/>
          <w:lang w:val="uk-UA"/>
        </w:rPr>
        <w:tab/>
      </w:r>
      <w:r w:rsidRPr="00CA72BB">
        <w:rPr>
          <w:color w:val="000000"/>
          <w:lang w:val="uk-UA"/>
        </w:rPr>
        <w:tab/>
      </w:r>
      <w:r w:rsidRPr="00CA72BB">
        <w:rPr>
          <w:b w:val="0"/>
          <w:color w:val="000000"/>
          <w:sz w:val="16"/>
          <w:szCs w:val="16"/>
          <w:lang w:val="uk-UA"/>
        </w:rPr>
        <w:t>Додаток</w:t>
      </w:r>
      <w:r w:rsidR="00D42B2D" w:rsidRPr="00CA72BB">
        <w:rPr>
          <w:b w:val="0"/>
          <w:color w:val="000000"/>
          <w:sz w:val="16"/>
          <w:szCs w:val="16"/>
          <w:lang w:val="uk-UA"/>
        </w:rPr>
        <w:t xml:space="preserve"> 1</w:t>
      </w:r>
    </w:p>
    <w:p w:rsidR="00020BCB" w:rsidRPr="00CA72B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 w:rsidRPr="00CA72BB">
        <w:rPr>
          <w:b w:val="0"/>
          <w:color w:val="000000"/>
          <w:sz w:val="16"/>
          <w:szCs w:val="16"/>
          <w:lang w:val="uk-UA"/>
        </w:rPr>
        <w:tab/>
      </w:r>
      <w:r w:rsidRPr="00CA72BB">
        <w:rPr>
          <w:b w:val="0"/>
          <w:color w:val="000000"/>
          <w:sz w:val="16"/>
          <w:szCs w:val="16"/>
          <w:lang w:val="uk-UA"/>
        </w:rPr>
        <w:tab/>
      </w:r>
      <w:r w:rsidRPr="00CA72BB">
        <w:rPr>
          <w:b w:val="0"/>
          <w:color w:val="000000"/>
          <w:sz w:val="16"/>
          <w:szCs w:val="16"/>
          <w:lang w:val="uk-UA"/>
        </w:rPr>
        <w:tab/>
      </w:r>
      <w:r w:rsidRPr="00CA72BB">
        <w:rPr>
          <w:b w:val="0"/>
          <w:color w:val="000000"/>
          <w:sz w:val="16"/>
          <w:szCs w:val="16"/>
          <w:lang w:val="uk-UA"/>
        </w:rPr>
        <w:tab/>
      </w:r>
      <w:r w:rsidRPr="00CA72BB">
        <w:rPr>
          <w:b w:val="0"/>
          <w:color w:val="000000"/>
          <w:sz w:val="16"/>
          <w:szCs w:val="16"/>
          <w:lang w:val="uk-UA"/>
        </w:rPr>
        <w:tab/>
      </w:r>
      <w:r w:rsidRPr="00CA72BB">
        <w:rPr>
          <w:b w:val="0"/>
          <w:color w:val="000000"/>
          <w:sz w:val="16"/>
          <w:szCs w:val="16"/>
          <w:lang w:val="uk-UA"/>
        </w:rPr>
        <w:tab/>
      </w:r>
      <w:r w:rsidRPr="00CA72BB">
        <w:rPr>
          <w:b w:val="0"/>
          <w:color w:val="000000"/>
          <w:sz w:val="16"/>
          <w:szCs w:val="16"/>
          <w:lang w:val="uk-UA"/>
        </w:rPr>
        <w:tab/>
      </w:r>
      <w:r w:rsidRPr="00CA72BB"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CA72B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 w:rsidRPr="00CA72BB">
        <w:rPr>
          <w:b w:val="0"/>
          <w:color w:val="000000"/>
          <w:sz w:val="16"/>
          <w:szCs w:val="16"/>
          <w:lang w:val="uk-UA"/>
        </w:rPr>
        <w:tab/>
      </w:r>
      <w:r w:rsidRPr="00CA72BB">
        <w:rPr>
          <w:b w:val="0"/>
          <w:color w:val="000000"/>
          <w:sz w:val="16"/>
          <w:szCs w:val="16"/>
          <w:lang w:val="uk-UA"/>
        </w:rPr>
        <w:tab/>
      </w:r>
      <w:r w:rsidRPr="00CA72BB">
        <w:rPr>
          <w:b w:val="0"/>
          <w:color w:val="000000"/>
          <w:sz w:val="16"/>
          <w:szCs w:val="16"/>
          <w:lang w:val="uk-UA"/>
        </w:rPr>
        <w:tab/>
      </w:r>
      <w:r w:rsidRPr="00CA72BB">
        <w:rPr>
          <w:b w:val="0"/>
          <w:color w:val="000000"/>
          <w:sz w:val="16"/>
          <w:szCs w:val="16"/>
          <w:lang w:val="uk-UA"/>
        </w:rPr>
        <w:tab/>
      </w:r>
      <w:r w:rsidRPr="00CA72BB">
        <w:rPr>
          <w:b w:val="0"/>
          <w:color w:val="000000"/>
          <w:sz w:val="16"/>
          <w:szCs w:val="16"/>
          <w:lang w:val="uk-UA"/>
        </w:rPr>
        <w:tab/>
      </w:r>
      <w:r w:rsidRPr="00CA72BB">
        <w:rPr>
          <w:b w:val="0"/>
          <w:color w:val="000000"/>
          <w:sz w:val="16"/>
          <w:szCs w:val="16"/>
          <w:lang w:val="uk-UA"/>
        </w:rPr>
        <w:tab/>
      </w:r>
      <w:r w:rsidRPr="00CA72BB">
        <w:rPr>
          <w:b w:val="0"/>
          <w:color w:val="000000"/>
          <w:sz w:val="16"/>
          <w:szCs w:val="16"/>
          <w:lang w:val="uk-UA"/>
        </w:rPr>
        <w:tab/>
      </w:r>
      <w:r w:rsidRPr="00CA72BB"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CA72BB">
        <w:rPr>
          <w:b w:val="0"/>
          <w:color w:val="000000"/>
          <w:sz w:val="16"/>
          <w:szCs w:val="16"/>
          <w:lang w:val="uk-UA"/>
        </w:rPr>
        <w:t xml:space="preserve"> 7</w:t>
      </w:r>
      <w:r w:rsidRPr="00CA72BB"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CA72BB">
        <w:rPr>
          <w:b w:val="0"/>
          <w:color w:val="000000"/>
          <w:sz w:val="16"/>
          <w:szCs w:val="16"/>
          <w:lang w:val="uk-UA"/>
        </w:rPr>
        <w:t>1</w:t>
      </w:r>
      <w:r w:rsidRPr="00CA72BB"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CA72BB" w:rsidRDefault="00020BCB" w:rsidP="00DC6C96">
      <w:pPr>
        <w:pStyle w:val="3"/>
        <w:jc w:val="left"/>
        <w:rPr>
          <w:color w:val="000000"/>
          <w:lang w:val="uk-UA"/>
        </w:rPr>
      </w:pPr>
      <w:r w:rsidRPr="00CA72BB">
        <w:rPr>
          <w:color w:val="000000"/>
          <w:lang w:val="uk-UA"/>
        </w:rPr>
        <w:tab/>
      </w:r>
      <w:r w:rsidRPr="00CA72BB">
        <w:rPr>
          <w:color w:val="000000"/>
          <w:lang w:val="uk-UA"/>
        </w:rPr>
        <w:tab/>
      </w:r>
      <w:r w:rsidRPr="00CA72BB">
        <w:rPr>
          <w:color w:val="000000"/>
          <w:lang w:val="uk-UA"/>
        </w:rPr>
        <w:tab/>
      </w:r>
      <w:r w:rsidRPr="00CA72BB">
        <w:rPr>
          <w:color w:val="000000"/>
          <w:lang w:val="uk-UA"/>
        </w:rPr>
        <w:tab/>
      </w:r>
      <w:r w:rsidRPr="00CA72BB">
        <w:rPr>
          <w:color w:val="000000"/>
          <w:lang w:val="uk-UA"/>
        </w:rPr>
        <w:tab/>
      </w:r>
    </w:p>
    <w:p w:rsidR="00531337" w:rsidRPr="00CA72BB" w:rsidRDefault="00531337" w:rsidP="00531337">
      <w:pPr>
        <w:jc w:val="center"/>
        <w:rPr>
          <w:lang w:val="uk-UA"/>
        </w:rPr>
      </w:pPr>
      <w:r w:rsidRPr="00CA72BB">
        <w:rPr>
          <w:b/>
          <w:lang w:val="uk-UA"/>
        </w:rPr>
        <w:t>Титульний аркуш Повідомлення</w:t>
      </w:r>
      <w:r w:rsidRPr="00CA72BB">
        <w:rPr>
          <w:lang w:val="uk-UA"/>
        </w:rPr>
        <w:br/>
      </w:r>
      <w:r w:rsidRPr="00CA72BB">
        <w:rPr>
          <w:b/>
          <w:lang w:val="uk-UA"/>
        </w:rPr>
        <w:t>(Повідомлення про інформацію)</w:t>
      </w:r>
    </w:p>
    <w:p w:rsidR="004263EB" w:rsidRPr="00CA72BB" w:rsidRDefault="001D6F4F" w:rsidP="00DC6C96">
      <w:pPr>
        <w:pStyle w:val="3"/>
        <w:jc w:val="left"/>
        <w:rPr>
          <w:b w:val="0"/>
          <w:sz w:val="15"/>
          <w:lang w:val="uk-UA"/>
        </w:rPr>
      </w:pPr>
      <w:r w:rsidRPr="00CA72BB">
        <w:rPr>
          <w:b w:val="0"/>
          <w:sz w:val="20"/>
          <w:szCs w:val="20"/>
          <w:u w:val="single"/>
          <w:lang w:val="uk-UA"/>
        </w:rPr>
        <w:t>07.12.2020</w:t>
      </w:r>
    </w:p>
    <w:p w:rsidR="009F2C05" w:rsidRPr="00CA72BB" w:rsidRDefault="009F2C05" w:rsidP="009F2C05">
      <w:pPr>
        <w:rPr>
          <w:lang w:val="uk-UA"/>
        </w:rPr>
      </w:pPr>
      <w:r w:rsidRPr="00CA72BB">
        <w:rPr>
          <w:sz w:val="15"/>
          <w:lang w:val="uk-UA"/>
        </w:rPr>
        <w:t>(дата реєстрації емітентом</w:t>
      </w:r>
      <w:r w:rsidRPr="00CA72BB">
        <w:rPr>
          <w:lang w:val="uk-UA"/>
        </w:rPr>
        <w:br/>
      </w:r>
      <w:r w:rsidRPr="00CA72BB">
        <w:rPr>
          <w:sz w:val="15"/>
          <w:lang w:val="uk-UA"/>
        </w:rPr>
        <w:t>електронного документа)</w:t>
      </w:r>
      <w:bookmarkStart w:id="0" w:name="8869"/>
      <w:bookmarkEnd w:id="0"/>
    </w:p>
    <w:p w:rsidR="004263EB" w:rsidRPr="00CA72B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CA72BB" w:rsidRDefault="007E37D1" w:rsidP="00DC6C96">
      <w:pPr>
        <w:pStyle w:val="3"/>
        <w:jc w:val="left"/>
        <w:rPr>
          <w:b w:val="0"/>
          <w:sz w:val="20"/>
          <w:szCs w:val="20"/>
          <w:lang w:val="uk-UA"/>
        </w:rPr>
      </w:pPr>
      <w:r w:rsidRPr="00CA72BB">
        <w:rPr>
          <w:b w:val="0"/>
          <w:sz w:val="20"/>
          <w:szCs w:val="20"/>
          <w:lang w:val="uk-UA"/>
        </w:rPr>
        <w:t xml:space="preserve">№ </w:t>
      </w:r>
      <w:r w:rsidR="001D6F4F" w:rsidRPr="00CA72BB">
        <w:rPr>
          <w:b w:val="0"/>
          <w:sz w:val="20"/>
          <w:szCs w:val="20"/>
          <w:u w:val="single"/>
          <w:lang w:val="uk-UA"/>
        </w:rPr>
        <w:t>07/12-2</w:t>
      </w:r>
    </w:p>
    <w:p w:rsidR="00531337" w:rsidRPr="00CA72BB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CA72BB">
        <w:rPr>
          <w:b w:val="0"/>
          <w:sz w:val="15"/>
          <w:lang w:val="uk-UA"/>
        </w:rPr>
        <w:t xml:space="preserve"> </w:t>
      </w:r>
      <w:r w:rsidR="00531337" w:rsidRPr="00CA72BB">
        <w:rPr>
          <w:b w:val="0"/>
          <w:sz w:val="15"/>
          <w:lang w:val="uk-UA"/>
        </w:rPr>
        <w:t>(вихідний реєстраційний</w:t>
      </w:r>
      <w:r w:rsidR="00531337" w:rsidRPr="00CA72BB">
        <w:rPr>
          <w:b w:val="0"/>
          <w:lang w:val="uk-UA"/>
        </w:rPr>
        <w:br/>
      </w:r>
      <w:r w:rsidR="00531337" w:rsidRPr="00CA72BB">
        <w:rPr>
          <w:b w:val="0"/>
          <w:sz w:val="15"/>
          <w:lang w:val="uk-UA"/>
        </w:rPr>
        <w:t>номер електронного документа)</w:t>
      </w:r>
    </w:p>
    <w:p w:rsidR="001714DF" w:rsidRPr="00CA72BB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1"/>
      </w:tblGrid>
      <w:tr w:rsidR="00DC6C96" w:rsidRPr="00CA72B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CA72BB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CA72BB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Pr="00CA72BB" w:rsidRDefault="00DC6C96" w:rsidP="00DC6C96">
      <w:pPr>
        <w:rPr>
          <w:vanish/>
          <w:color w:val="000000"/>
          <w:lang w:val="uk-UA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8"/>
        <w:gridCol w:w="183"/>
        <w:gridCol w:w="3597"/>
        <w:gridCol w:w="183"/>
        <w:gridCol w:w="4210"/>
      </w:tblGrid>
      <w:tr w:rsidR="00DC6C96" w:rsidRPr="00CA72BB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CA72BB" w:rsidRDefault="001D6F4F" w:rsidP="00DC6C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A72BB">
              <w:rPr>
                <w:color w:val="000000"/>
                <w:sz w:val="20"/>
                <w:szCs w:val="20"/>
                <w:lang w:val="uk-UA"/>
              </w:rPr>
              <w:t>В.о. директора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CA72BB" w:rsidRDefault="00DC6C96" w:rsidP="00DC6C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A72BB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CA72BB" w:rsidRDefault="00DC6C96" w:rsidP="00DC6C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A72BB">
              <w:rPr>
                <w:color w:val="000000"/>
                <w:sz w:val="20"/>
                <w:szCs w:val="20"/>
                <w:lang w:val="uk-UA"/>
              </w:rPr>
              <w:t> </w:t>
            </w:r>
            <w:bookmarkStart w:id="1" w:name="_GoBack"/>
            <w:bookmarkEnd w:id="1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CA72BB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CA72BB">
              <w:rPr>
                <w:color w:val="000000"/>
                <w:lang w:val="uk-UA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CA72BB" w:rsidRDefault="001D6F4F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CA72BB">
              <w:rPr>
                <w:color w:val="000000"/>
                <w:sz w:val="20"/>
                <w:szCs w:val="20"/>
                <w:lang w:val="uk-UA"/>
              </w:rPr>
              <w:t>Колесник Сергій Олександрович</w:t>
            </w:r>
          </w:p>
        </w:tc>
      </w:tr>
      <w:tr w:rsidR="00DC6C96" w:rsidRPr="00CA72BB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CA72BB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CA72BB">
              <w:rPr>
                <w:rStyle w:val="small-text1"/>
                <w:color w:val="000000"/>
                <w:lang w:val="uk-UA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CA72BB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CA72BB">
              <w:rPr>
                <w:color w:val="000000"/>
                <w:lang w:val="uk-UA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CA72BB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CA72BB">
              <w:rPr>
                <w:rStyle w:val="small-text1"/>
                <w:color w:val="000000"/>
                <w:lang w:val="uk-UA"/>
              </w:rPr>
              <w:t>(підпис)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CA72BB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CA72BB">
              <w:rPr>
                <w:color w:val="000000"/>
                <w:lang w:val="uk-UA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CA72BB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CA72BB">
              <w:rPr>
                <w:rStyle w:val="small-text1"/>
                <w:color w:val="000000"/>
                <w:lang w:val="uk-UA"/>
              </w:rPr>
              <w:t>(прізвище та ініціали керівника)</w:t>
            </w:r>
          </w:p>
        </w:tc>
      </w:tr>
      <w:tr w:rsidR="00DC6C96" w:rsidRPr="00CA72BB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CA72BB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DC6C96" w:rsidRPr="00CA72BB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CA72BB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Pr="00CA72BB" w:rsidRDefault="00DC6C96" w:rsidP="00DC6C96">
      <w:pPr>
        <w:rPr>
          <w:vanish/>
          <w:color w:val="000000"/>
          <w:lang w:val="uk-UA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6"/>
        <w:gridCol w:w="4612"/>
      </w:tblGrid>
      <w:tr w:rsidR="00DC6C96" w:rsidRPr="00CA72BB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CA72BB" w:rsidRDefault="00020BCB" w:rsidP="00DC6C96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CA72BB">
              <w:rPr>
                <w:b/>
                <w:bCs/>
                <w:color w:val="000000"/>
                <w:lang w:val="uk-UA"/>
              </w:rPr>
              <w:t>I</w:t>
            </w:r>
            <w:r w:rsidR="00DC6C96" w:rsidRPr="00CA72BB">
              <w:rPr>
                <w:b/>
                <w:bCs/>
                <w:color w:val="000000"/>
                <w:lang w:val="uk-UA"/>
              </w:rPr>
              <w:t>. Загальні відомості</w:t>
            </w:r>
          </w:p>
        </w:tc>
      </w:tr>
      <w:tr w:rsidR="00DC6C96" w:rsidRPr="00CA72BB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CA72BB" w:rsidRDefault="00DC6C96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CA72BB">
              <w:rPr>
                <w:b/>
                <w:color w:val="000000"/>
                <w:sz w:val="20"/>
                <w:szCs w:val="20"/>
                <w:lang w:val="uk-UA"/>
              </w:rPr>
              <w:t>1. Повне найменування емітента</w:t>
            </w:r>
          </w:p>
        </w:tc>
        <w:tc>
          <w:tcPr>
            <w:tcW w:w="2209" w:type="pct"/>
            <w:vAlign w:val="center"/>
          </w:tcPr>
          <w:p w:rsidR="00DC6C96" w:rsidRPr="00CA72BB" w:rsidRDefault="001D6F4F" w:rsidP="00DC6C96">
            <w:pPr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 xml:space="preserve">Приватне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акцiонерне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товариство "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Артемполiмер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>"</w:t>
            </w:r>
          </w:p>
        </w:tc>
      </w:tr>
      <w:tr w:rsidR="00DC6C96" w:rsidRPr="00CA72BB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CA72BB" w:rsidRDefault="00DC6C96" w:rsidP="00531337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CA72BB">
              <w:rPr>
                <w:b/>
                <w:color w:val="000000"/>
                <w:sz w:val="20"/>
                <w:szCs w:val="20"/>
                <w:lang w:val="uk-UA"/>
              </w:rPr>
              <w:t>2. Організаційно-правова форма</w:t>
            </w:r>
          </w:p>
        </w:tc>
        <w:tc>
          <w:tcPr>
            <w:tcW w:w="2209" w:type="pct"/>
            <w:vAlign w:val="center"/>
          </w:tcPr>
          <w:p w:rsidR="00DC6C96" w:rsidRPr="00CA72BB" w:rsidRDefault="001D6F4F" w:rsidP="00DC6C96">
            <w:pPr>
              <w:rPr>
                <w:sz w:val="20"/>
                <w:szCs w:val="20"/>
                <w:lang w:val="uk-UA"/>
              </w:rPr>
            </w:pPr>
            <w:proofErr w:type="spellStart"/>
            <w:r w:rsidRPr="00CA72BB">
              <w:rPr>
                <w:sz w:val="20"/>
                <w:szCs w:val="20"/>
                <w:lang w:val="uk-UA"/>
              </w:rPr>
              <w:t>Акцiонерне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товариство</w:t>
            </w:r>
          </w:p>
        </w:tc>
      </w:tr>
      <w:tr w:rsidR="00D42FB5" w:rsidRPr="00CA72BB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CA72BB" w:rsidRDefault="00D42FB5" w:rsidP="00531337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CA72BB">
              <w:rPr>
                <w:b/>
                <w:color w:val="000000"/>
                <w:sz w:val="20"/>
                <w:szCs w:val="20"/>
                <w:lang w:val="uk-UA"/>
              </w:rPr>
              <w:t xml:space="preserve">3. Місцезнаходження </w:t>
            </w:r>
          </w:p>
        </w:tc>
        <w:tc>
          <w:tcPr>
            <w:tcW w:w="2209" w:type="pct"/>
            <w:vAlign w:val="center"/>
          </w:tcPr>
          <w:p w:rsidR="00D42FB5" w:rsidRPr="00CA72BB" w:rsidRDefault="001D6F4F" w:rsidP="00DF42E6">
            <w:pPr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Юрiя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Iллєнка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RPr="00CA72BB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CA72BB" w:rsidRDefault="00D42FB5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CA72BB">
              <w:rPr>
                <w:b/>
                <w:color w:val="000000"/>
                <w:sz w:val="20"/>
                <w:szCs w:val="20"/>
                <w:lang w:val="uk-UA"/>
              </w:rPr>
              <w:t>4</w:t>
            </w:r>
            <w:r w:rsidR="00DC6C96" w:rsidRPr="00CA72BB">
              <w:rPr>
                <w:b/>
                <w:color w:val="000000"/>
                <w:sz w:val="20"/>
                <w:szCs w:val="20"/>
                <w:lang w:val="uk-UA"/>
              </w:rPr>
              <w:t xml:space="preserve">. </w:t>
            </w:r>
            <w:r w:rsidR="00531337" w:rsidRPr="00CA72BB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CA72BB" w:rsidRDefault="001D6F4F" w:rsidP="00DC6C96">
            <w:pPr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14316238</w:t>
            </w:r>
          </w:p>
        </w:tc>
      </w:tr>
      <w:tr w:rsidR="00DC6C96" w:rsidRPr="00CA72BB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CA72BB" w:rsidRDefault="00531337" w:rsidP="00531337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CA72BB">
              <w:rPr>
                <w:b/>
                <w:color w:val="000000"/>
                <w:sz w:val="20"/>
                <w:szCs w:val="20"/>
                <w:lang w:val="uk-UA"/>
              </w:rPr>
              <w:t xml:space="preserve">5. Міжміський код та </w:t>
            </w:r>
            <w:r w:rsidR="00DC6C96" w:rsidRPr="00CA72BB">
              <w:rPr>
                <w:b/>
                <w:color w:val="000000"/>
                <w:sz w:val="20"/>
                <w:szCs w:val="20"/>
                <w:lang w:val="uk-UA"/>
              </w:rPr>
              <w:t>телефон</w:t>
            </w:r>
            <w:r w:rsidRPr="00CA72BB"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CA72BB">
              <w:rPr>
                <w:b/>
                <w:color w:val="000000"/>
                <w:sz w:val="20"/>
                <w:szCs w:val="20"/>
                <w:lang w:val="uk-UA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CA72BB" w:rsidRDefault="001D6F4F" w:rsidP="00DC6C96">
            <w:pPr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(044) 481-26-51 (044) 483-31-76</w:t>
            </w:r>
          </w:p>
        </w:tc>
      </w:tr>
      <w:tr w:rsidR="00DC6C96" w:rsidRPr="00CA72BB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CA72BB" w:rsidRDefault="00DC6C96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CA72BB">
              <w:rPr>
                <w:b/>
                <w:color w:val="000000"/>
                <w:sz w:val="20"/>
                <w:szCs w:val="20"/>
                <w:lang w:val="uk-UA"/>
              </w:rPr>
              <w:t xml:space="preserve">6. </w:t>
            </w:r>
            <w:r w:rsidR="00531337" w:rsidRPr="00CA72BB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CA72BB" w:rsidRDefault="001D6F4F" w:rsidP="00DC6C96">
            <w:pPr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artempolimer@artem.ua</w:t>
            </w:r>
          </w:p>
        </w:tc>
      </w:tr>
      <w:tr w:rsidR="00531337" w:rsidRPr="00CA72BB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CA72BB" w:rsidRDefault="00531337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CA72BB">
              <w:rPr>
                <w:b/>
                <w:color w:val="000000"/>
                <w:sz w:val="20"/>
                <w:szCs w:val="20"/>
                <w:lang w:val="uk-UA"/>
              </w:rPr>
              <w:t xml:space="preserve">7. </w:t>
            </w:r>
            <w:r w:rsidR="00C86AFD" w:rsidRPr="00CA72BB">
              <w:rPr>
                <w:b/>
                <w:sz w:val="20"/>
                <w:szCs w:val="20"/>
                <w:lang w:val="uk-UA"/>
              </w:rPr>
              <w:t>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проводить діяльність з оприлюднення регульованої інформації від імені учасника фондового ринку (у разі здійснення оприлюднення).</w:t>
            </w:r>
          </w:p>
        </w:tc>
        <w:tc>
          <w:tcPr>
            <w:tcW w:w="2209" w:type="pct"/>
            <w:vAlign w:val="center"/>
          </w:tcPr>
          <w:p w:rsidR="001D6F4F" w:rsidRPr="00CA72BB" w:rsidRDefault="001D6F4F" w:rsidP="00DC6C96">
            <w:pPr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Державна установа "Агентство з розвитку інфраструктури фондового ринку України"</w:t>
            </w:r>
          </w:p>
          <w:p w:rsidR="001D6F4F" w:rsidRPr="00CA72BB" w:rsidRDefault="001D6F4F" w:rsidP="00DC6C96">
            <w:pPr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21676262</w:t>
            </w:r>
          </w:p>
          <w:p w:rsidR="001D6F4F" w:rsidRPr="00CA72BB" w:rsidRDefault="001D6F4F" w:rsidP="00DC6C96">
            <w:pPr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Україна</w:t>
            </w:r>
          </w:p>
          <w:p w:rsidR="00531337" w:rsidRPr="00CA72BB" w:rsidRDefault="001D6F4F" w:rsidP="00DC6C96">
            <w:pPr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DR/00001/APA</w:t>
            </w:r>
          </w:p>
        </w:tc>
      </w:tr>
      <w:tr w:rsidR="00C86AFD" w:rsidRPr="00CA72BB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CA72BB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  <w:lang w:val="uk-UA"/>
              </w:rPr>
            </w:pPr>
            <w:r w:rsidRPr="00CA72BB">
              <w:rPr>
                <w:b/>
                <w:sz w:val="20"/>
                <w:szCs w:val="20"/>
                <w:lang w:val="uk-UA"/>
              </w:rPr>
              <w:t>8.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здійснює подання звітності та/або адміністративних даних до Національної комісії з цінних паперів та фондового ринку (у разі, якщо емітент не подає Інформацію до Національної комісії з цінних паперів та фондового ринку безпосередньо).</w:t>
            </w:r>
          </w:p>
        </w:tc>
        <w:tc>
          <w:tcPr>
            <w:tcW w:w="2209" w:type="pct"/>
            <w:vAlign w:val="center"/>
          </w:tcPr>
          <w:p w:rsidR="001D6F4F" w:rsidRPr="00CA72BB" w:rsidRDefault="001D6F4F" w:rsidP="00DC6C96">
            <w:pPr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Державна установа "Агентство з розвитку інфраструктури фондового ринку України"</w:t>
            </w:r>
          </w:p>
          <w:p w:rsidR="001D6F4F" w:rsidRPr="00CA72BB" w:rsidRDefault="001D6F4F" w:rsidP="00DC6C96">
            <w:pPr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21676262</w:t>
            </w:r>
          </w:p>
          <w:p w:rsidR="001D6F4F" w:rsidRPr="00CA72BB" w:rsidRDefault="001D6F4F" w:rsidP="00DC6C96">
            <w:pPr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Україна</w:t>
            </w:r>
          </w:p>
          <w:p w:rsidR="00C86AFD" w:rsidRPr="00CA72BB" w:rsidRDefault="001D6F4F" w:rsidP="00DC6C96">
            <w:pPr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DR/00002/ARM</w:t>
            </w:r>
          </w:p>
        </w:tc>
      </w:tr>
      <w:tr w:rsidR="00DC6C96" w:rsidRPr="00CA72BB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CA72BB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CA72BB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CA72BB" w:rsidRDefault="00DC6C96" w:rsidP="00DC6C96">
      <w:pPr>
        <w:rPr>
          <w:vanish/>
          <w:color w:val="000000"/>
          <w:sz w:val="20"/>
          <w:szCs w:val="20"/>
          <w:lang w:val="uk-UA"/>
        </w:rPr>
      </w:pPr>
    </w:p>
    <w:p w:rsidR="00DC6C96" w:rsidRPr="00CA72BB" w:rsidRDefault="00DC6C96" w:rsidP="00DC6C96">
      <w:pPr>
        <w:rPr>
          <w:vanish/>
          <w:color w:val="000000"/>
          <w:sz w:val="20"/>
          <w:szCs w:val="20"/>
          <w:lang w:val="uk-UA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82"/>
        <w:gridCol w:w="5403"/>
        <w:gridCol w:w="1526"/>
      </w:tblGrid>
      <w:tr w:rsidR="001714DF" w:rsidRPr="00CA72BB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CA72BB" w:rsidRDefault="001714DF" w:rsidP="00DF42E6">
            <w:pPr>
              <w:rPr>
                <w:b/>
                <w:sz w:val="18"/>
                <w:szCs w:val="18"/>
                <w:lang w:val="uk-UA"/>
              </w:rPr>
            </w:pPr>
            <w:r w:rsidRPr="00CA72BB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CA72BB">
              <w:rPr>
                <w:b/>
                <w:bCs/>
                <w:sz w:val="18"/>
                <w:szCs w:val="18"/>
                <w:lang w:val="uk-UA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CA72BB" w:rsidRDefault="001D6F4F" w:rsidP="00DC6C9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http://www.artempolimer.kiev.ua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CA72BB" w:rsidRDefault="001D6F4F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07.12.2020</w:t>
            </w:r>
          </w:p>
        </w:tc>
      </w:tr>
      <w:tr w:rsidR="001714DF" w:rsidRPr="00CA72BB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CA72BB" w:rsidRDefault="001714DF" w:rsidP="00DC6C9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CA72BB" w:rsidRDefault="001714DF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rStyle w:val="small-text"/>
                <w:sz w:val="20"/>
                <w:szCs w:val="20"/>
                <w:lang w:val="uk-UA"/>
              </w:rPr>
              <w:t>(</w:t>
            </w:r>
            <w:r w:rsidR="00C86AFD" w:rsidRPr="00CA72BB">
              <w:rPr>
                <w:sz w:val="20"/>
                <w:szCs w:val="20"/>
                <w:lang w:val="uk-UA"/>
              </w:rPr>
              <w:t>URL-адреса веб-сайту</w:t>
            </w:r>
            <w:r w:rsidRPr="00CA72BB">
              <w:rPr>
                <w:rStyle w:val="small-text"/>
                <w:sz w:val="20"/>
                <w:szCs w:val="20"/>
                <w:lang w:val="uk-UA"/>
              </w:rPr>
              <w:t>)</w:t>
            </w:r>
          </w:p>
          <w:p w:rsidR="001714DF" w:rsidRPr="00CA72BB" w:rsidRDefault="001714DF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CA72BB" w:rsidRDefault="001714DF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rStyle w:val="small-text"/>
                <w:sz w:val="20"/>
                <w:szCs w:val="20"/>
                <w:lang w:val="uk-UA"/>
              </w:rPr>
              <w:t>(дата)</w:t>
            </w:r>
          </w:p>
        </w:tc>
      </w:tr>
    </w:tbl>
    <w:p w:rsidR="00CA72BB" w:rsidRPr="00CA72BB" w:rsidRDefault="00CA72BB" w:rsidP="00C86AFD">
      <w:pPr>
        <w:rPr>
          <w:lang w:val="uk-UA"/>
        </w:rPr>
      </w:pPr>
    </w:p>
    <w:p w:rsidR="00CA72BB" w:rsidRPr="00CA72BB" w:rsidRDefault="00CA72BB">
      <w:pPr>
        <w:rPr>
          <w:lang w:val="uk-UA"/>
        </w:rPr>
      </w:pPr>
      <w:r w:rsidRPr="00CA72BB">
        <w:rPr>
          <w:lang w:val="uk-UA"/>
        </w:rPr>
        <w:br w:type="page"/>
      </w:r>
    </w:p>
    <w:tbl>
      <w:tblPr>
        <w:tblpPr w:leftFromText="45" w:rightFromText="45" w:vertAnchor="text" w:horzAnchor="margin" w:tblpXSpec="right" w:tblpY="-166"/>
        <w:tblW w:w="2092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51"/>
      </w:tblGrid>
      <w:tr w:rsidR="00CA72BB" w:rsidRPr="00CA72BB" w:rsidTr="00BB4F9C">
        <w:trPr>
          <w:trHeight w:val="440"/>
          <w:tblCellSpacing w:w="22" w:type="dxa"/>
        </w:trPr>
        <w:tc>
          <w:tcPr>
            <w:tcW w:w="4931" w:type="pct"/>
          </w:tcPr>
          <w:p w:rsidR="00CA72BB" w:rsidRPr="00CA72BB" w:rsidRDefault="00CA72BB" w:rsidP="00BB4F9C">
            <w:pPr>
              <w:pStyle w:val="a4"/>
              <w:ind w:left="-284" w:firstLine="284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lastRenderedPageBreak/>
              <w:t>Додаток 6</w:t>
            </w:r>
            <w:r w:rsidRPr="00CA72BB">
              <w:rPr>
                <w:sz w:val="20"/>
                <w:szCs w:val="20"/>
                <w:lang w:val="uk-UA"/>
              </w:rPr>
              <w:br/>
              <w:t>до Положення про розкриття інформації емітентами цінних паперів</w:t>
            </w:r>
            <w:r w:rsidRPr="00CA72BB">
              <w:rPr>
                <w:sz w:val="20"/>
                <w:szCs w:val="20"/>
                <w:lang w:val="uk-UA"/>
              </w:rPr>
              <w:br/>
              <w:t>(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пу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>(пункт 7 глави 1 розділу III)</w:t>
            </w:r>
          </w:p>
        </w:tc>
      </w:tr>
    </w:tbl>
    <w:p w:rsidR="00CA72BB" w:rsidRPr="00CA72BB" w:rsidRDefault="00CA72BB" w:rsidP="00CA72BB">
      <w:pPr>
        <w:pStyle w:val="a4"/>
        <w:ind w:left="4956"/>
        <w:jc w:val="both"/>
        <w:rPr>
          <w:b/>
          <w:lang w:val="uk-UA"/>
        </w:rPr>
      </w:pPr>
      <w:r w:rsidRPr="00CA72BB">
        <w:rPr>
          <w:sz w:val="20"/>
          <w:szCs w:val="20"/>
          <w:lang w:val="uk-UA"/>
        </w:rPr>
        <w:br w:type="textWrapping" w:clear="all"/>
      </w:r>
      <w:r w:rsidRPr="00CA72BB">
        <w:rPr>
          <w:b/>
          <w:lang w:val="uk-UA"/>
        </w:rPr>
        <w:t>Відомості про зміну складу посадових осіб емітента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"/>
        <w:gridCol w:w="1401"/>
        <w:gridCol w:w="1761"/>
        <w:gridCol w:w="2522"/>
        <w:gridCol w:w="1653"/>
        <w:gridCol w:w="1533"/>
      </w:tblGrid>
      <w:tr w:rsidR="00CA72BB" w:rsidRPr="00CA72BB" w:rsidTr="00BB4F9C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CA72BB">
              <w:rPr>
                <w:b/>
                <w:sz w:val="20"/>
                <w:szCs w:val="20"/>
                <w:lang w:val="uk-UA"/>
              </w:rPr>
              <w:t>Дата вчинення дії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CA72BB">
              <w:rPr>
                <w:b/>
                <w:sz w:val="20"/>
                <w:szCs w:val="20"/>
                <w:lang w:val="uk-UA"/>
              </w:rPr>
              <w:t>Зміни (призначено, звільнено, обрано або припинено повноваження)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CA72BB">
              <w:rPr>
                <w:b/>
                <w:sz w:val="20"/>
                <w:szCs w:val="20"/>
                <w:lang w:val="uk-UA"/>
              </w:rPr>
              <w:t>Посада*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CA72BB">
              <w:rPr>
                <w:b/>
                <w:sz w:val="20"/>
                <w:szCs w:val="20"/>
                <w:lang w:val="uk-UA"/>
              </w:rPr>
              <w:t>Прізвище, ім'я, по батькові або повне найменування юридичної особи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CA72BB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CA72BB">
              <w:rPr>
                <w:b/>
                <w:sz w:val="20"/>
                <w:szCs w:val="20"/>
                <w:lang w:val="uk-UA"/>
              </w:rPr>
              <w:t>Розмір частки в статутному капіталі емітента (у відсотках)</w:t>
            </w:r>
          </w:p>
        </w:tc>
      </w:tr>
      <w:tr w:rsidR="00CA72BB" w:rsidRPr="00CA72BB" w:rsidTr="00BB4F9C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CA72BB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CA72BB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CA72BB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CA72BB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CA72BB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CA72BB">
              <w:rPr>
                <w:b/>
                <w:sz w:val="20"/>
                <w:szCs w:val="20"/>
                <w:lang w:val="uk-UA"/>
              </w:rPr>
              <w:t>6</w:t>
            </w:r>
          </w:p>
        </w:tc>
      </w:tr>
      <w:tr w:rsidR="00CA72BB" w:rsidRPr="00CA72BB" w:rsidTr="00BB4F9C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07.12.2020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 xml:space="preserve">Грищенко Марина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Анатолiївна</w:t>
            </w:r>
            <w:proofErr w:type="spellEnd"/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0.00014</w:t>
            </w:r>
          </w:p>
        </w:tc>
      </w:tr>
      <w:tr w:rsidR="00CA72BB" w:rsidRPr="00CA72BB" w:rsidTr="00BB4F9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rPr>
                <w:b/>
                <w:sz w:val="20"/>
                <w:szCs w:val="20"/>
                <w:lang w:val="uk-UA"/>
              </w:rPr>
            </w:pPr>
            <w:r w:rsidRPr="00CA72BB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CA72BB" w:rsidRPr="00CA72BB" w:rsidTr="00BB4F9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72BB" w:rsidRPr="00CA72BB" w:rsidRDefault="00CA72BB" w:rsidP="00BB4F9C">
            <w:pPr>
              <w:pStyle w:val="a4"/>
              <w:rPr>
                <w:sz w:val="20"/>
                <w:szCs w:val="20"/>
                <w:lang w:val="uk-UA"/>
              </w:rPr>
            </w:pPr>
            <w:proofErr w:type="spellStart"/>
            <w:r w:rsidRPr="00CA72BB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загальних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07.12.20р.  припинено повноваження члена наглядової ради Грищенко Марини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Анатолiївни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, яка перебувала на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посадi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2 роки, 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розмiр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пакета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- 0,00014 %. 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Рiшення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загальних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мiстить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обгрунтування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змiн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у персональному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складi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посадових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осiб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. Посадова особа непогашеної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CA72BB" w:rsidRPr="00CA72BB" w:rsidTr="00BB4F9C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07.12.2020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 xml:space="preserve">Салюта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Вiктор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Григорович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CA72BB" w:rsidRPr="00CA72BB" w:rsidTr="00BB4F9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rPr>
                <w:b/>
                <w:sz w:val="20"/>
                <w:szCs w:val="20"/>
                <w:lang w:val="uk-UA"/>
              </w:rPr>
            </w:pPr>
            <w:r w:rsidRPr="00CA72BB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CA72BB" w:rsidRPr="00CA72BB" w:rsidTr="00BB4F9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72BB" w:rsidRPr="00CA72BB" w:rsidRDefault="00CA72BB" w:rsidP="00BB4F9C">
            <w:pPr>
              <w:pStyle w:val="a4"/>
              <w:rPr>
                <w:sz w:val="20"/>
                <w:szCs w:val="20"/>
                <w:lang w:val="uk-UA"/>
              </w:rPr>
            </w:pPr>
            <w:proofErr w:type="spellStart"/>
            <w:r w:rsidRPr="00CA72BB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загальних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07.12.20р.  припинено повноваження члена наглядової ради Салюти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Вiктора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Григоровича, який перебував на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посадi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7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мiсяцiв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, пакетом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.  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Рiшення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загальних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мiстить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обгрунтування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змiн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у персональному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складi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посадових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осiб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. Посадова особа непогашеної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CA72BB" w:rsidRPr="00CA72BB" w:rsidTr="00BB4F9C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07.12.2020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 xml:space="preserve">Боренко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Сергiй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Олександрович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CA72BB" w:rsidRPr="00CA72BB" w:rsidTr="00BB4F9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rPr>
                <w:b/>
                <w:sz w:val="20"/>
                <w:szCs w:val="20"/>
                <w:lang w:val="uk-UA"/>
              </w:rPr>
            </w:pPr>
            <w:r w:rsidRPr="00CA72BB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CA72BB" w:rsidRPr="00CA72BB" w:rsidTr="00BB4F9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72BB" w:rsidRPr="00CA72BB" w:rsidRDefault="00CA72BB" w:rsidP="00BB4F9C">
            <w:pPr>
              <w:pStyle w:val="a4"/>
              <w:rPr>
                <w:sz w:val="20"/>
                <w:szCs w:val="20"/>
                <w:lang w:val="uk-UA"/>
              </w:rPr>
            </w:pPr>
            <w:proofErr w:type="spellStart"/>
            <w:r w:rsidRPr="00CA72BB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загальних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07.12.20р.  припинено повноваження члена наглядової ради  Боренка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Сергiя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Олександровича, який перебував на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посадi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1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рiк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 6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мiсяцiв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, пакетом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.  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Рiшення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загальних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мiстить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обгрунтування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змiн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у персональному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складi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посадових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осiб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. Посадова особа непогашеної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CA72BB" w:rsidRPr="00CA72BB" w:rsidTr="00BB4F9C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07.12.2020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 xml:space="preserve">Платонов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Георгiй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Миколайович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CA72BB" w:rsidRPr="00CA72BB" w:rsidTr="00BB4F9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rPr>
                <w:b/>
                <w:sz w:val="20"/>
                <w:szCs w:val="20"/>
                <w:lang w:val="uk-UA"/>
              </w:rPr>
            </w:pPr>
            <w:r w:rsidRPr="00CA72BB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CA72BB" w:rsidRPr="00CA72BB" w:rsidTr="00BB4F9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72BB" w:rsidRPr="00CA72BB" w:rsidRDefault="00CA72BB" w:rsidP="00BB4F9C">
            <w:pPr>
              <w:pStyle w:val="a4"/>
              <w:rPr>
                <w:sz w:val="20"/>
                <w:szCs w:val="20"/>
                <w:lang w:val="uk-UA"/>
              </w:rPr>
            </w:pPr>
            <w:proofErr w:type="spellStart"/>
            <w:r w:rsidRPr="00CA72BB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загальних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07.12.20р.  припинено повноваження члена наглядової ради Платонова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Георгiя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Миколайовича, який перебував на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посадi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2 роки,  пакетом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.  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Рiшення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загальних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мiстить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обгрунтування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змiн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у персональному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складi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посадових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осiб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. Посадова особа непогашеної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CA72BB" w:rsidRPr="00CA72BB" w:rsidTr="00BB4F9C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07.12.2020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 xml:space="preserve">Боренко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Сергiй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Олександрович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CA72BB" w:rsidRPr="00CA72BB" w:rsidTr="00BB4F9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rPr>
                <w:b/>
                <w:sz w:val="20"/>
                <w:szCs w:val="20"/>
                <w:lang w:val="uk-UA"/>
              </w:rPr>
            </w:pPr>
            <w:r w:rsidRPr="00CA72BB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CA72BB" w:rsidRPr="00CA72BB" w:rsidTr="00BB4F9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72BB" w:rsidRPr="00CA72BB" w:rsidRDefault="00CA72BB" w:rsidP="00BB4F9C">
            <w:pPr>
              <w:pStyle w:val="a4"/>
              <w:rPr>
                <w:sz w:val="20"/>
                <w:szCs w:val="20"/>
                <w:lang w:val="uk-UA"/>
              </w:rPr>
            </w:pPr>
            <w:proofErr w:type="spellStart"/>
            <w:r w:rsidRPr="00CA72BB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загальних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07.12.20р., обрано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термiном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на 3 роки членом наглядової ради Боренка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Сергiя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Олександровича, представника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акцiонера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ДАХК "Артем" (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iдентифiкацiйний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код 14307699,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розмiр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пакету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- 50,00014%), пакетом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iншi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посади,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якi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обiймав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протягом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останнiх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5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рокiв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- ДАХК "Артем", начальник ПЕВ, в.о.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вiце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-президента з питань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економiки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, начальник ПЕУ. Посадова особа непогашеної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CA72BB" w:rsidRPr="00CA72BB" w:rsidTr="00BB4F9C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07.12.2020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 xml:space="preserve">Козаренко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Сергiй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Миколайович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CA72BB" w:rsidRPr="00CA72BB" w:rsidTr="00BB4F9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rPr>
                <w:b/>
                <w:sz w:val="20"/>
                <w:szCs w:val="20"/>
                <w:lang w:val="uk-UA"/>
              </w:rPr>
            </w:pPr>
            <w:r w:rsidRPr="00CA72BB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CA72BB" w:rsidRPr="00CA72BB" w:rsidTr="00BB4F9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72BB" w:rsidRPr="00CA72BB" w:rsidRDefault="00CA72BB" w:rsidP="00BB4F9C">
            <w:pPr>
              <w:pStyle w:val="a4"/>
              <w:rPr>
                <w:sz w:val="20"/>
                <w:szCs w:val="20"/>
                <w:lang w:val="uk-UA"/>
              </w:rPr>
            </w:pPr>
            <w:proofErr w:type="spellStart"/>
            <w:r w:rsidRPr="00CA72BB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загальних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07.12.20р., обрано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термiном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на 3 роки членом наглядової ради Козаренка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Сергiя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Миколайовича, представника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акцiонера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ДАХК "Артем" (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iдентифiкацiйний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код 14307699,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розмiр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пакету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- 50,00014%), пакетом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iншi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посади,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якi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обiймав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протягом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останнiх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5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рокiв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- ДАХК "Артем", заступник начальника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управлiння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правового забезпечення, начальник юридичного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вiддiлу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; КП "Центр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органiзацiї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дорожнього руху", начальник юридичної служби; начальник юридичного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вiддiлу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. Посадова особа непогашеної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CA72BB" w:rsidRPr="00CA72BB" w:rsidTr="00BB4F9C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07.12.2020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 xml:space="preserve">Салюта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Вiктор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Григорович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CA72BB" w:rsidRPr="00CA72BB" w:rsidTr="00BB4F9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rPr>
                <w:b/>
                <w:sz w:val="20"/>
                <w:szCs w:val="20"/>
                <w:lang w:val="uk-UA"/>
              </w:rPr>
            </w:pPr>
            <w:r w:rsidRPr="00CA72BB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CA72BB" w:rsidRPr="00CA72BB" w:rsidTr="00BB4F9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72BB" w:rsidRPr="00CA72BB" w:rsidRDefault="00CA72BB" w:rsidP="00BB4F9C">
            <w:pPr>
              <w:pStyle w:val="a4"/>
              <w:rPr>
                <w:sz w:val="20"/>
                <w:szCs w:val="20"/>
                <w:lang w:val="uk-UA"/>
              </w:rPr>
            </w:pPr>
            <w:proofErr w:type="spellStart"/>
            <w:r w:rsidRPr="00CA72BB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загальних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07.12.20р., обрано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термiном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на 3 роки членом наглядової ради Салюту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Вiктора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Григоровича, представника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акцiонера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ДАХК "Артем" (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iдентифiкацiйний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код 14307699,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розмiр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пакету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- 50,00014%), пакетом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iншi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посади,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якi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обiймав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протягом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останнiх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5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рокiв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- ДП "Антонов", радник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вiце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-президента; ДАХК "Артем", радник Президента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Компанiї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- Голови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правлiння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.  Посадова особа непогашеної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CA72BB" w:rsidRPr="00CA72BB" w:rsidTr="00BB4F9C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lastRenderedPageBreak/>
              <w:t>07.12.2020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CA72BB">
              <w:rPr>
                <w:sz w:val="20"/>
                <w:szCs w:val="20"/>
                <w:lang w:val="uk-UA"/>
              </w:rPr>
              <w:t>Iщенко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Олександр Миколайович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CA72BB" w:rsidRPr="00CA72BB" w:rsidTr="00BB4F9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rPr>
                <w:b/>
                <w:sz w:val="20"/>
                <w:szCs w:val="20"/>
                <w:lang w:val="uk-UA"/>
              </w:rPr>
            </w:pPr>
            <w:r w:rsidRPr="00CA72BB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CA72BB" w:rsidRPr="00CA72BB" w:rsidTr="00BB4F9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72BB" w:rsidRPr="00CA72BB" w:rsidRDefault="00CA72BB" w:rsidP="00BB4F9C">
            <w:pPr>
              <w:pStyle w:val="a4"/>
              <w:rPr>
                <w:sz w:val="20"/>
                <w:szCs w:val="20"/>
                <w:lang w:val="uk-UA"/>
              </w:rPr>
            </w:pPr>
            <w:proofErr w:type="spellStart"/>
            <w:r w:rsidRPr="00CA72BB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загальних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07.12.20р., обрано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термiном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на 3 роки членом наглядової ради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Iщенка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Олександра Миколайовича, незалежного директора, пакетом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iншi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посади,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якi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обiймав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протягом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останнiх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5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рокiв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- ГО "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Батькiвський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комiтет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гiмназiї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№19 "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Межигiрська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", голова; ТОВ "Золота Фортеця", заступник директора. Посадова особа непогашеної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CA72BB" w:rsidRPr="00CA72BB" w:rsidTr="00BB4F9C"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07.12.2020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 xml:space="preserve">Кульбовська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Вiта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Юрiївна</w:t>
            </w:r>
            <w:proofErr w:type="spellEnd"/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CA72BB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CA72BB" w:rsidRPr="00CA72BB" w:rsidTr="00BB4F9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72BB" w:rsidRPr="00CA72BB" w:rsidRDefault="00CA72BB" w:rsidP="00BB4F9C">
            <w:pPr>
              <w:pStyle w:val="a4"/>
              <w:rPr>
                <w:b/>
                <w:sz w:val="20"/>
                <w:szCs w:val="20"/>
                <w:lang w:val="uk-UA"/>
              </w:rPr>
            </w:pPr>
            <w:r w:rsidRPr="00CA72BB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CA72BB" w:rsidRPr="00CA72BB" w:rsidTr="00BB4F9C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72BB" w:rsidRPr="00CA72BB" w:rsidRDefault="00CA72BB" w:rsidP="00BB4F9C">
            <w:pPr>
              <w:pStyle w:val="a4"/>
              <w:rPr>
                <w:sz w:val="20"/>
                <w:szCs w:val="20"/>
                <w:lang w:val="uk-UA"/>
              </w:rPr>
            </w:pPr>
            <w:proofErr w:type="spellStart"/>
            <w:r w:rsidRPr="00CA72BB">
              <w:rPr>
                <w:sz w:val="20"/>
                <w:szCs w:val="20"/>
                <w:lang w:val="uk-UA"/>
              </w:rPr>
              <w:t>Згiдно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рiшенням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загальних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зборiв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07.12.20р., обрано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термiном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на 3 роки членом наглядової ради Кульбовську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Вiту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Юрiївну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, незалежного директора, пакетом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, протягом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останнiх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п'яти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рокiв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не працювала. Посадова особа непогашеної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CA72BB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CA72BB">
              <w:rPr>
                <w:sz w:val="20"/>
                <w:szCs w:val="20"/>
                <w:lang w:val="uk-UA"/>
              </w:rPr>
              <w:t xml:space="preserve"> злочини не має</w:t>
            </w:r>
          </w:p>
        </w:tc>
      </w:tr>
    </w:tbl>
    <w:p w:rsidR="00CA72BB" w:rsidRPr="00CA72BB" w:rsidRDefault="00CA72BB" w:rsidP="00CA72BB">
      <w:pPr>
        <w:rPr>
          <w:lang w:val="uk-UA"/>
        </w:rPr>
      </w:pPr>
    </w:p>
    <w:p w:rsidR="003C4C1A" w:rsidRPr="00CA72BB" w:rsidRDefault="003C4C1A" w:rsidP="00C86AFD">
      <w:pPr>
        <w:rPr>
          <w:lang w:val="uk-UA"/>
        </w:rPr>
      </w:pPr>
    </w:p>
    <w:sectPr w:rsidR="003C4C1A" w:rsidRPr="00CA72BB" w:rsidSect="001D6F4F">
      <w:pgSz w:w="11906" w:h="16838"/>
      <w:pgMar w:top="363" w:right="567" w:bottom="36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F4F"/>
    <w:rsid w:val="00020BCB"/>
    <w:rsid w:val="001714DF"/>
    <w:rsid w:val="001D6F4F"/>
    <w:rsid w:val="002D6506"/>
    <w:rsid w:val="003275D1"/>
    <w:rsid w:val="00375E69"/>
    <w:rsid w:val="003C4C1A"/>
    <w:rsid w:val="004263EB"/>
    <w:rsid w:val="0044001B"/>
    <w:rsid w:val="004E61FF"/>
    <w:rsid w:val="00531337"/>
    <w:rsid w:val="006C6B5C"/>
    <w:rsid w:val="007E37D1"/>
    <w:rsid w:val="007F5510"/>
    <w:rsid w:val="00902454"/>
    <w:rsid w:val="009A60E3"/>
    <w:rsid w:val="009D30CF"/>
    <w:rsid w:val="009F2C05"/>
    <w:rsid w:val="00A372E3"/>
    <w:rsid w:val="00B71BC8"/>
    <w:rsid w:val="00C86AFD"/>
    <w:rsid w:val="00CA72BB"/>
    <w:rsid w:val="00CD55EE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A84D46-8D55-4ADC-9C46-C7FC12E77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  <w:lang w:val="ru-RU" w:eastAsia="ru-RU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I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EBDCF-0CCC-4361-820D-5B9CAD7E0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3</TotalTime>
  <Pages>3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Титульний аркуш</vt:lpstr>
    </vt:vector>
  </TitlesOfParts>
  <Company/>
  <LinksUpToDate>false</LinksUpToDate>
  <CharactersWithSpaces>7636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ASUS</dc:creator>
  <cp:keywords/>
  <dc:description/>
  <cp:lastModifiedBy>Валерій</cp:lastModifiedBy>
  <cp:revision>3</cp:revision>
  <cp:lastPrinted>2013-07-11T14:29:00Z</cp:lastPrinted>
  <dcterms:created xsi:type="dcterms:W3CDTF">2020-12-05T11:27:00Z</dcterms:created>
  <dcterms:modified xsi:type="dcterms:W3CDTF">2020-12-05T11:55:00Z</dcterms:modified>
</cp:coreProperties>
</file>