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CB" w:rsidRPr="00425CCA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 w:rsidRPr="00425CCA">
        <w:rPr>
          <w:color w:val="000000"/>
          <w:lang w:val="uk-UA"/>
        </w:rPr>
        <w:tab/>
      </w:r>
      <w:r w:rsidRPr="00425CCA">
        <w:rPr>
          <w:color w:val="000000"/>
          <w:lang w:val="uk-UA"/>
        </w:rPr>
        <w:tab/>
      </w:r>
      <w:r w:rsidRPr="00425CCA">
        <w:rPr>
          <w:color w:val="000000"/>
          <w:lang w:val="uk-UA"/>
        </w:rPr>
        <w:tab/>
      </w:r>
      <w:r w:rsidR="00DC6C96" w:rsidRPr="00425CCA">
        <w:rPr>
          <w:color w:val="000000"/>
          <w:lang w:val="uk-UA"/>
        </w:rPr>
        <w:t xml:space="preserve">                                          </w:t>
      </w:r>
      <w:r w:rsidRPr="00425CCA">
        <w:rPr>
          <w:color w:val="000000"/>
          <w:lang w:val="uk-UA"/>
        </w:rPr>
        <w:tab/>
      </w:r>
      <w:r w:rsidRPr="00425CCA">
        <w:rPr>
          <w:color w:val="000000"/>
          <w:lang w:val="uk-UA"/>
        </w:rPr>
        <w:tab/>
      </w:r>
      <w:r w:rsidRPr="00425CCA">
        <w:rPr>
          <w:color w:val="000000"/>
          <w:lang w:val="uk-UA"/>
        </w:rPr>
        <w:tab/>
      </w:r>
      <w:r w:rsidRPr="00425CCA">
        <w:rPr>
          <w:b w:val="0"/>
          <w:color w:val="000000"/>
          <w:sz w:val="16"/>
          <w:szCs w:val="16"/>
          <w:lang w:val="uk-UA"/>
        </w:rPr>
        <w:t>Додаток</w:t>
      </w:r>
      <w:r w:rsidR="00D42B2D" w:rsidRPr="00425CCA">
        <w:rPr>
          <w:b w:val="0"/>
          <w:color w:val="000000"/>
          <w:sz w:val="16"/>
          <w:szCs w:val="16"/>
          <w:lang w:val="uk-UA"/>
        </w:rPr>
        <w:t xml:space="preserve"> 1</w:t>
      </w:r>
    </w:p>
    <w:p w:rsidR="00020BCB" w:rsidRPr="00425CCA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 w:rsidRPr="00425CCA">
        <w:rPr>
          <w:b w:val="0"/>
          <w:color w:val="000000"/>
          <w:sz w:val="16"/>
          <w:szCs w:val="16"/>
          <w:lang w:val="uk-UA"/>
        </w:rPr>
        <w:tab/>
      </w:r>
      <w:r w:rsidRPr="00425CCA">
        <w:rPr>
          <w:b w:val="0"/>
          <w:color w:val="000000"/>
          <w:sz w:val="16"/>
          <w:szCs w:val="16"/>
          <w:lang w:val="uk-UA"/>
        </w:rPr>
        <w:tab/>
      </w:r>
      <w:r w:rsidRPr="00425CCA">
        <w:rPr>
          <w:b w:val="0"/>
          <w:color w:val="000000"/>
          <w:sz w:val="16"/>
          <w:szCs w:val="16"/>
          <w:lang w:val="uk-UA"/>
        </w:rPr>
        <w:tab/>
      </w:r>
      <w:r w:rsidRPr="00425CCA">
        <w:rPr>
          <w:b w:val="0"/>
          <w:color w:val="000000"/>
          <w:sz w:val="16"/>
          <w:szCs w:val="16"/>
          <w:lang w:val="uk-UA"/>
        </w:rPr>
        <w:tab/>
      </w:r>
      <w:r w:rsidRPr="00425CCA">
        <w:rPr>
          <w:b w:val="0"/>
          <w:color w:val="000000"/>
          <w:sz w:val="16"/>
          <w:szCs w:val="16"/>
          <w:lang w:val="uk-UA"/>
        </w:rPr>
        <w:tab/>
      </w:r>
      <w:r w:rsidRPr="00425CCA">
        <w:rPr>
          <w:b w:val="0"/>
          <w:color w:val="000000"/>
          <w:sz w:val="16"/>
          <w:szCs w:val="16"/>
          <w:lang w:val="uk-UA"/>
        </w:rPr>
        <w:tab/>
      </w:r>
      <w:r w:rsidRPr="00425CCA">
        <w:rPr>
          <w:b w:val="0"/>
          <w:color w:val="000000"/>
          <w:sz w:val="16"/>
          <w:szCs w:val="16"/>
          <w:lang w:val="uk-UA"/>
        </w:rPr>
        <w:tab/>
      </w:r>
      <w:r w:rsidRPr="00425CCA">
        <w:rPr>
          <w:b w:val="0"/>
          <w:color w:val="000000"/>
          <w:sz w:val="16"/>
          <w:szCs w:val="16"/>
          <w:lang w:val="uk-UA"/>
        </w:rPr>
        <w:tab/>
        <w:t>до Положення про розкриття інформації емітентами</w:t>
      </w:r>
    </w:p>
    <w:p w:rsidR="00020BCB" w:rsidRPr="00425CCA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 w:rsidRPr="00425CCA">
        <w:rPr>
          <w:b w:val="0"/>
          <w:color w:val="000000"/>
          <w:sz w:val="16"/>
          <w:szCs w:val="16"/>
          <w:lang w:val="uk-UA"/>
        </w:rPr>
        <w:tab/>
      </w:r>
      <w:r w:rsidRPr="00425CCA">
        <w:rPr>
          <w:b w:val="0"/>
          <w:color w:val="000000"/>
          <w:sz w:val="16"/>
          <w:szCs w:val="16"/>
          <w:lang w:val="uk-UA"/>
        </w:rPr>
        <w:tab/>
      </w:r>
      <w:r w:rsidRPr="00425CCA">
        <w:rPr>
          <w:b w:val="0"/>
          <w:color w:val="000000"/>
          <w:sz w:val="16"/>
          <w:szCs w:val="16"/>
          <w:lang w:val="uk-UA"/>
        </w:rPr>
        <w:tab/>
      </w:r>
      <w:r w:rsidRPr="00425CCA">
        <w:rPr>
          <w:b w:val="0"/>
          <w:color w:val="000000"/>
          <w:sz w:val="16"/>
          <w:szCs w:val="16"/>
          <w:lang w:val="uk-UA"/>
        </w:rPr>
        <w:tab/>
      </w:r>
      <w:r w:rsidRPr="00425CCA">
        <w:rPr>
          <w:b w:val="0"/>
          <w:color w:val="000000"/>
          <w:sz w:val="16"/>
          <w:szCs w:val="16"/>
          <w:lang w:val="uk-UA"/>
        </w:rPr>
        <w:tab/>
      </w:r>
      <w:r w:rsidRPr="00425CCA">
        <w:rPr>
          <w:b w:val="0"/>
          <w:color w:val="000000"/>
          <w:sz w:val="16"/>
          <w:szCs w:val="16"/>
          <w:lang w:val="uk-UA"/>
        </w:rPr>
        <w:tab/>
      </w:r>
      <w:r w:rsidRPr="00425CCA">
        <w:rPr>
          <w:b w:val="0"/>
          <w:color w:val="000000"/>
          <w:sz w:val="16"/>
          <w:szCs w:val="16"/>
          <w:lang w:val="uk-UA"/>
        </w:rPr>
        <w:tab/>
      </w:r>
      <w:r w:rsidRPr="00425CCA">
        <w:rPr>
          <w:b w:val="0"/>
          <w:color w:val="000000"/>
          <w:sz w:val="16"/>
          <w:szCs w:val="16"/>
          <w:lang w:val="uk-UA"/>
        </w:rPr>
        <w:tab/>
        <w:t>цінних паперів (пункт</w:t>
      </w:r>
      <w:r w:rsidR="00D42B2D" w:rsidRPr="00425CCA">
        <w:rPr>
          <w:b w:val="0"/>
          <w:color w:val="000000"/>
          <w:sz w:val="16"/>
          <w:szCs w:val="16"/>
          <w:lang w:val="uk-UA"/>
        </w:rPr>
        <w:t xml:space="preserve"> 7</w:t>
      </w:r>
      <w:r w:rsidRPr="00425CCA">
        <w:rPr>
          <w:b w:val="0"/>
          <w:color w:val="000000"/>
          <w:sz w:val="16"/>
          <w:szCs w:val="16"/>
          <w:lang w:val="uk-UA"/>
        </w:rPr>
        <w:t xml:space="preserve"> глави </w:t>
      </w:r>
      <w:r w:rsidR="00D42B2D" w:rsidRPr="00425CCA">
        <w:rPr>
          <w:b w:val="0"/>
          <w:color w:val="000000"/>
          <w:sz w:val="16"/>
          <w:szCs w:val="16"/>
          <w:lang w:val="uk-UA"/>
        </w:rPr>
        <w:t>1</w:t>
      </w:r>
      <w:r w:rsidRPr="00425CCA">
        <w:rPr>
          <w:b w:val="0"/>
          <w:color w:val="000000"/>
          <w:sz w:val="16"/>
          <w:szCs w:val="16"/>
          <w:lang w:val="uk-UA"/>
        </w:rPr>
        <w:t xml:space="preserve"> розділу II)</w:t>
      </w:r>
    </w:p>
    <w:p w:rsidR="00020BCB" w:rsidRPr="00425CCA" w:rsidRDefault="00020BCB" w:rsidP="00DC6C96">
      <w:pPr>
        <w:pStyle w:val="3"/>
        <w:jc w:val="left"/>
        <w:rPr>
          <w:color w:val="000000"/>
          <w:lang w:val="uk-UA"/>
        </w:rPr>
      </w:pPr>
      <w:r w:rsidRPr="00425CCA">
        <w:rPr>
          <w:color w:val="000000"/>
          <w:lang w:val="uk-UA"/>
        </w:rPr>
        <w:tab/>
      </w:r>
      <w:r w:rsidRPr="00425CCA">
        <w:rPr>
          <w:color w:val="000000"/>
          <w:lang w:val="uk-UA"/>
        </w:rPr>
        <w:tab/>
      </w:r>
      <w:r w:rsidRPr="00425CCA">
        <w:rPr>
          <w:color w:val="000000"/>
          <w:lang w:val="uk-UA"/>
        </w:rPr>
        <w:tab/>
      </w:r>
      <w:r w:rsidRPr="00425CCA">
        <w:rPr>
          <w:color w:val="000000"/>
          <w:lang w:val="uk-UA"/>
        </w:rPr>
        <w:tab/>
      </w:r>
      <w:r w:rsidRPr="00425CCA">
        <w:rPr>
          <w:color w:val="000000"/>
          <w:lang w:val="uk-UA"/>
        </w:rPr>
        <w:tab/>
      </w:r>
    </w:p>
    <w:p w:rsidR="00531337" w:rsidRPr="00425CCA" w:rsidRDefault="00531337" w:rsidP="00531337">
      <w:pPr>
        <w:jc w:val="center"/>
        <w:rPr>
          <w:lang w:val="uk-UA"/>
        </w:rPr>
      </w:pPr>
      <w:r w:rsidRPr="00425CCA">
        <w:rPr>
          <w:b/>
          <w:lang w:val="uk-UA"/>
        </w:rPr>
        <w:t>Титульний аркуш Повідомлення</w:t>
      </w:r>
      <w:r w:rsidRPr="00425CCA">
        <w:rPr>
          <w:lang w:val="uk-UA"/>
        </w:rPr>
        <w:br/>
      </w:r>
      <w:r w:rsidRPr="00425CCA">
        <w:rPr>
          <w:b/>
          <w:lang w:val="uk-UA"/>
        </w:rPr>
        <w:t>(Повідомлення про інформацію)</w:t>
      </w:r>
    </w:p>
    <w:p w:rsidR="004263EB" w:rsidRPr="00425CCA" w:rsidRDefault="00BD4A96" w:rsidP="00DC6C96">
      <w:pPr>
        <w:pStyle w:val="3"/>
        <w:jc w:val="left"/>
        <w:rPr>
          <w:b w:val="0"/>
          <w:sz w:val="15"/>
          <w:lang w:val="uk-UA"/>
        </w:rPr>
      </w:pPr>
      <w:r w:rsidRPr="00425CCA">
        <w:rPr>
          <w:b w:val="0"/>
          <w:sz w:val="20"/>
          <w:szCs w:val="20"/>
          <w:u w:val="single"/>
          <w:lang w:val="uk-UA"/>
        </w:rPr>
        <w:t>07.12.2020</w:t>
      </w:r>
    </w:p>
    <w:p w:rsidR="009F2C05" w:rsidRPr="00425CCA" w:rsidRDefault="009F2C05" w:rsidP="009F2C05">
      <w:pPr>
        <w:rPr>
          <w:lang w:val="uk-UA"/>
        </w:rPr>
      </w:pPr>
      <w:r w:rsidRPr="00425CCA">
        <w:rPr>
          <w:sz w:val="15"/>
          <w:lang w:val="uk-UA"/>
        </w:rPr>
        <w:t>(дата реєстрації емітентом</w:t>
      </w:r>
      <w:r w:rsidRPr="00425CCA">
        <w:rPr>
          <w:lang w:val="uk-UA"/>
        </w:rPr>
        <w:br/>
      </w:r>
      <w:r w:rsidRPr="00425CCA">
        <w:rPr>
          <w:sz w:val="15"/>
          <w:lang w:val="uk-UA"/>
        </w:rPr>
        <w:t>електронного документа)</w:t>
      </w:r>
      <w:bookmarkStart w:id="0" w:name="8869"/>
      <w:bookmarkEnd w:id="0"/>
    </w:p>
    <w:p w:rsidR="004263EB" w:rsidRPr="00425CCA" w:rsidRDefault="004263EB" w:rsidP="00DC6C96">
      <w:pPr>
        <w:pStyle w:val="3"/>
        <w:jc w:val="left"/>
        <w:rPr>
          <w:b w:val="0"/>
          <w:sz w:val="15"/>
          <w:lang w:val="uk-UA"/>
        </w:rPr>
      </w:pPr>
    </w:p>
    <w:p w:rsidR="007E37D1" w:rsidRPr="00425CCA" w:rsidRDefault="007E37D1" w:rsidP="00DC6C96">
      <w:pPr>
        <w:pStyle w:val="3"/>
        <w:jc w:val="left"/>
        <w:rPr>
          <w:b w:val="0"/>
          <w:sz w:val="20"/>
          <w:szCs w:val="20"/>
          <w:lang w:val="uk-UA"/>
        </w:rPr>
      </w:pPr>
      <w:r w:rsidRPr="00425CCA">
        <w:rPr>
          <w:b w:val="0"/>
          <w:sz w:val="20"/>
          <w:szCs w:val="20"/>
          <w:lang w:val="uk-UA"/>
        </w:rPr>
        <w:t xml:space="preserve">№ </w:t>
      </w:r>
      <w:r w:rsidR="00BD4A96" w:rsidRPr="00425CCA">
        <w:rPr>
          <w:b w:val="0"/>
          <w:sz w:val="20"/>
          <w:szCs w:val="20"/>
          <w:u w:val="single"/>
          <w:lang w:val="uk-UA"/>
        </w:rPr>
        <w:t>07/12</w:t>
      </w:r>
    </w:p>
    <w:p w:rsidR="00531337" w:rsidRPr="00425CCA" w:rsidRDefault="007E37D1" w:rsidP="00DC6C96">
      <w:pPr>
        <w:pStyle w:val="3"/>
        <w:jc w:val="left"/>
        <w:rPr>
          <w:b w:val="0"/>
          <w:sz w:val="15"/>
          <w:lang w:val="uk-UA"/>
        </w:rPr>
      </w:pPr>
      <w:r w:rsidRPr="00425CCA">
        <w:rPr>
          <w:b w:val="0"/>
          <w:sz w:val="15"/>
          <w:lang w:val="uk-UA"/>
        </w:rPr>
        <w:t xml:space="preserve"> </w:t>
      </w:r>
      <w:r w:rsidR="00531337" w:rsidRPr="00425CCA">
        <w:rPr>
          <w:b w:val="0"/>
          <w:sz w:val="15"/>
          <w:lang w:val="uk-UA"/>
        </w:rPr>
        <w:t>(вихідний реєстраційний</w:t>
      </w:r>
      <w:r w:rsidR="00531337" w:rsidRPr="00425CCA">
        <w:rPr>
          <w:b w:val="0"/>
          <w:lang w:val="uk-UA"/>
        </w:rPr>
        <w:br/>
      </w:r>
      <w:r w:rsidR="00531337" w:rsidRPr="00425CCA">
        <w:rPr>
          <w:b w:val="0"/>
          <w:sz w:val="15"/>
          <w:lang w:val="uk-UA"/>
        </w:rPr>
        <w:t>номер електронного документа)</w:t>
      </w:r>
    </w:p>
    <w:p w:rsidR="001714DF" w:rsidRPr="00425CCA" w:rsidRDefault="001714DF" w:rsidP="00DC6C96">
      <w:pPr>
        <w:pStyle w:val="3"/>
        <w:jc w:val="left"/>
        <w:rPr>
          <w:b w:val="0"/>
          <w:color w:val="000000"/>
          <w:lang w:val="uk-UA"/>
        </w:rPr>
      </w:pP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61"/>
      </w:tblGrid>
      <w:tr w:rsidR="00DC6C96" w:rsidRPr="00425CCA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425CCA" w:rsidRDefault="00531337" w:rsidP="00531337">
            <w:pPr>
              <w:ind w:firstLine="240"/>
              <w:rPr>
                <w:i/>
                <w:color w:val="000000"/>
                <w:sz w:val="20"/>
                <w:szCs w:val="20"/>
                <w:lang w:val="uk-UA"/>
              </w:rPr>
            </w:pPr>
            <w:r w:rsidRPr="00425CCA">
              <w:rPr>
                <w:sz w:val="18"/>
                <w:lang w:val="uk-UA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</w:t>
            </w:r>
          </w:p>
        </w:tc>
      </w:tr>
    </w:tbl>
    <w:p w:rsidR="00DC6C96" w:rsidRPr="00425CCA" w:rsidRDefault="00DC6C96" w:rsidP="00DC6C96">
      <w:pPr>
        <w:rPr>
          <w:vanish/>
          <w:color w:val="000000"/>
          <w:lang w:val="uk-UA"/>
        </w:rPr>
      </w:pP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8"/>
        <w:gridCol w:w="183"/>
        <w:gridCol w:w="3597"/>
        <w:gridCol w:w="183"/>
        <w:gridCol w:w="4210"/>
      </w:tblGrid>
      <w:tr w:rsidR="00DC6C96" w:rsidRPr="00425CCA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425CCA" w:rsidRDefault="00BD4A96" w:rsidP="00DC6C96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425CCA">
              <w:rPr>
                <w:color w:val="000000"/>
                <w:sz w:val="20"/>
                <w:szCs w:val="20"/>
                <w:lang w:val="uk-UA"/>
              </w:rPr>
              <w:t>В.о. директора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425CCA" w:rsidRDefault="00DC6C96" w:rsidP="00DC6C96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425CCA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425CCA" w:rsidRDefault="00DC6C96" w:rsidP="00DC6C96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425CCA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425CCA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425CCA">
              <w:rPr>
                <w:color w:val="000000"/>
                <w:lang w:val="uk-UA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DC6C96" w:rsidRPr="00425CCA" w:rsidRDefault="00BD4A96" w:rsidP="00DC6C96">
            <w:pPr>
              <w:ind w:left="1280" w:hanging="591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425CCA">
              <w:rPr>
                <w:color w:val="000000"/>
                <w:sz w:val="20"/>
                <w:szCs w:val="20"/>
                <w:lang w:val="uk-UA"/>
              </w:rPr>
              <w:t>Колесник Сергій Олександрович</w:t>
            </w:r>
          </w:p>
        </w:tc>
      </w:tr>
      <w:tr w:rsidR="00DC6C96" w:rsidRPr="00425CCA">
        <w:tc>
          <w:tcPr>
            <w:tcW w:w="1562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425CCA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425CCA">
              <w:rPr>
                <w:rStyle w:val="small-text1"/>
                <w:color w:val="000000"/>
                <w:lang w:val="uk-UA"/>
              </w:rPr>
              <w:t>(посада)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425CCA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425CCA">
              <w:rPr>
                <w:color w:val="000000"/>
                <w:lang w:val="uk-UA"/>
              </w:rPr>
              <w:t> </w:t>
            </w:r>
          </w:p>
        </w:tc>
        <w:tc>
          <w:tcPr>
            <w:tcW w:w="3538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425CCA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425CCA">
              <w:rPr>
                <w:rStyle w:val="small-text1"/>
                <w:color w:val="000000"/>
                <w:lang w:val="uk-UA"/>
              </w:rPr>
              <w:t>(підпис)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425CCA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425CCA">
              <w:rPr>
                <w:color w:val="000000"/>
                <w:lang w:val="uk-UA"/>
              </w:rPr>
              <w:t> </w:t>
            </w:r>
          </w:p>
        </w:tc>
        <w:tc>
          <w:tcPr>
            <w:tcW w:w="4141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425CCA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425CCA">
              <w:rPr>
                <w:rStyle w:val="small-text1"/>
                <w:color w:val="000000"/>
                <w:lang w:val="uk-UA"/>
              </w:rPr>
              <w:t>(прізвище та ініціали керівника)</w:t>
            </w:r>
          </w:p>
        </w:tc>
      </w:tr>
      <w:tr w:rsidR="00DC6C96" w:rsidRPr="00425CCA"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425CCA" w:rsidRDefault="00C86AFD" w:rsidP="00D42FB5">
            <w:pPr>
              <w:pStyle w:val="a4"/>
              <w:ind w:firstLine="567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:rsidR="00DC6C96" w:rsidRPr="00425CCA" w:rsidRDefault="00D42FB5" w:rsidP="00D42FB5">
            <w:pPr>
              <w:pStyle w:val="a4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425CCA">
              <w:rPr>
                <w:b/>
                <w:bCs/>
                <w:sz w:val="28"/>
                <w:szCs w:val="28"/>
                <w:lang w:val="uk-UA"/>
              </w:rPr>
              <w:t>Особлива інформація (інформація про іпотечні цінні папери, сертифікати фонду операцій з нерухомістю) емітента</w:t>
            </w:r>
          </w:p>
        </w:tc>
      </w:tr>
    </w:tbl>
    <w:p w:rsidR="00DC6C96" w:rsidRPr="00425CCA" w:rsidRDefault="00DC6C96" w:rsidP="00DC6C96">
      <w:pPr>
        <w:rPr>
          <w:vanish/>
          <w:color w:val="000000"/>
          <w:lang w:val="uk-UA"/>
        </w:rPr>
      </w:pPr>
    </w:p>
    <w:tbl>
      <w:tblPr>
        <w:tblW w:w="52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6"/>
        <w:gridCol w:w="4612"/>
      </w:tblGrid>
      <w:tr w:rsidR="00DC6C96" w:rsidRPr="00425CCA" w:rsidTr="00902454">
        <w:tc>
          <w:tcPr>
            <w:tcW w:w="5000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425CCA" w:rsidRDefault="00020BCB" w:rsidP="00DC6C96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425CCA">
              <w:rPr>
                <w:b/>
                <w:bCs/>
                <w:color w:val="000000"/>
                <w:lang w:val="uk-UA"/>
              </w:rPr>
              <w:t>I</w:t>
            </w:r>
            <w:r w:rsidR="00DC6C96" w:rsidRPr="00425CCA">
              <w:rPr>
                <w:b/>
                <w:bCs/>
                <w:color w:val="000000"/>
                <w:lang w:val="uk-UA"/>
              </w:rPr>
              <w:t>. Загальні відомості</w:t>
            </w:r>
          </w:p>
        </w:tc>
      </w:tr>
      <w:tr w:rsidR="00DC6C96" w:rsidRPr="00425CCA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425CCA" w:rsidRDefault="00DC6C96" w:rsidP="00DC6C9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425CCA">
              <w:rPr>
                <w:b/>
                <w:color w:val="000000"/>
                <w:sz w:val="20"/>
                <w:szCs w:val="20"/>
                <w:lang w:val="uk-UA"/>
              </w:rPr>
              <w:t>1. Повне найменування емітента</w:t>
            </w:r>
          </w:p>
        </w:tc>
        <w:tc>
          <w:tcPr>
            <w:tcW w:w="2209" w:type="pct"/>
            <w:vAlign w:val="center"/>
          </w:tcPr>
          <w:p w:rsidR="00DC6C96" w:rsidRPr="00425CCA" w:rsidRDefault="00BD4A96" w:rsidP="00DC6C96">
            <w:pPr>
              <w:rPr>
                <w:sz w:val="20"/>
                <w:szCs w:val="20"/>
                <w:lang w:val="uk-UA"/>
              </w:rPr>
            </w:pPr>
            <w:r w:rsidRPr="00425CCA">
              <w:rPr>
                <w:sz w:val="20"/>
                <w:szCs w:val="20"/>
                <w:lang w:val="uk-UA"/>
              </w:rPr>
              <w:t xml:space="preserve">Приватне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акцiонерне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товариство "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Артемполiмер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>"</w:t>
            </w:r>
          </w:p>
        </w:tc>
      </w:tr>
      <w:tr w:rsidR="00DC6C96" w:rsidRPr="00425CCA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425CCA" w:rsidRDefault="00DC6C96" w:rsidP="00531337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425CCA">
              <w:rPr>
                <w:b/>
                <w:color w:val="000000"/>
                <w:sz w:val="20"/>
                <w:szCs w:val="20"/>
                <w:lang w:val="uk-UA"/>
              </w:rPr>
              <w:t>2. Організаційно-правова форма</w:t>
            </w:r>
          </w:p>
        </w:tc>
        <w:tc>
          <w:tcPr>
            <w:tcW w:w="2209" w:type="pct"/>
            <w:vAlign w:val="center"/>
          </w:tcPr>
          <w:p w:rsidR="00DC6C96" w:rsidRPr="00425CCA" w:rsidRDefault="00BD4A96" w:rsidP="00DC6C96">
            <w:pPr>
              <w:rPr>
                <w:sz w:val="20"/>
                <w:szCs w:val="20"/>
                <w:lang w:val="uk-UA"/>
              </w:rPr>
            </w:pPr>
            <w:proofErr w:type="spellStart"/>
            <w:r w:rsidRPr="00425CCA">
              <w:rPr>
                <w:sz w:val="20"/>
                <w:szCs w:val="20"/>
                <w:lang w:val="uk-UA"/>
              </w:rPr>
              <w:t>Акцiонерне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товариство</w:t>
            </w:r>
          </w:p>
        </w:tc>
      </w:tr>
      <w:tr w:rsidR="00D42FB5" w:rsidRPr="00425CCA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2FB5" w:rsidRPr="00425CCA" w:rsidRDefault="00D42FB5" w:rsidP="00531337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425CCA">
              <w:rPr>
                <w:b/>
                <w:color w:val="000000"/>
                <w:sz w:val="20"/>
                <w:szCs w:val="20"/>
                <w:lang w:val="uk-UA"/>
              </w:rPr>
              <w:t xml:space="preserve">3. Місцезнаходження </w:t>
            </w:r>
          </w:p>
        </w:tc>
        <w:tc>
          <w:tcPr>
            <w:tcW w:w="2209" w:type="pct"/>
            <w:vAlign w:val="center"/>
          </w:tcPr>
          <w:p w:rsidR="00D42FB5" w:rsidRPr="00425CCA" w:rsidRDefault="00BD4A96" w:rsidP="00DF42E6">
            <w:pPr>
              <w:rPr>
                <w:sz w:val="20"/>
                <w:szCs w:val="20"/>
                <w:lang w:val="uk-UA"/>
              </w:rPr>
            </w:pPr>
            <w:r w:rsidRPr="00425CCA">
              <w:rPr>
                <w:sz w:val="20"/>
                <w:szCs w:val="20"/>
                <w:lang w:val="uk-UA"/>
              </w:rPr>
              <w:t xml:space="preserve">04050 м. Київ вул.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Юрiя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Iллєнка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>, 2/10</w:t>
            </w:r>
          </w:p>
        </w:tc>
      </w:tr>
      <w:tr w:rsidR="00DC6C96" w:rsidRPr="00425CCA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425CCA" w:rsidRDefault="00D42FB5" w:rsidP="00DC6C9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425CCA">
              <w:rPr>
                <w:b/>
                <w:color w:val="000000"/>
                <w:sz w:val="20"/>
                <w:szCs w:val="20"/>
                <w:lang w:val="uk-UA"/>
              </w:rPr>
              <w:t>4</w:t>
            </w:r>
            <w:r w:rsidR="00DC6C96" w:rsidRPr="00425CCA">
              <w:rPr>
                <w:b/>
                <w:color w:val="000000"/>
                <w:sz w:val="20"/>
                <w:szCs w:val="20"/>
                <w:lang w:val="uk-UA"/>
              </w:rPr>
              <w:t xml:space="preserve">. </w:t>
            </w:r>
            <w:r w:rsidR="00531337" w:rsidRPr="00425CCA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2209" w:type="pct"/>
            <w:vAlign w:val="center"/>
          </w:tcPr>
          <w:p w:rsidR="00DC6C96" w:rsidRPr="00425CCA" w:rsidRDefault="00BD4A96" w:rsidP="00DC6C96">
            <w:pPr>
              <w:rPr>
                <w:sz w:val="20"/>
                <w:szCs w:val="20"/>
                <w:lang w:val="uk-UA"/>
              </w:rPr>
            </w:pPr>
            <w:r w:rsidRPr="00425CCA">
              <w:rPr>
                <w:sz w:val="20"/>
                <w:szCs w:val="20"/>
                <w:lang w:val="uk-UA"/>
              </w:rPr>
              <w:t>14316238</w:t>
            </w:r>
          </w:p>
        </w:tc>
      </w:tr>
      <w:tr w:rsidR="00DC6C96" w:rsidRPr="00425CCA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425CCA" w:rsidRDefault="00531337" w:rsidP="00531337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425CCA">
              <w:rPr>
                <w:b/>
                <w:color w:val="000000"/>
                <w:sz w:val="20"/>
                <w:szCs w:val="20"/>
                <w:lang w:val="uk-UA"/>
              </w:rPr>
              <w:t xml:space="preserve">5. Міжміський код та </w:t>
            </w:r>
            <w:r w:rsidR="00DC6C96" w:rsidRPr="00425CCA">
              <w:rPr>
                <w:b/>
                <w:color w:val="000000"/>
                <w:sz w:val="20"/>
                <w:szCs w:val="20"/>
                <w:lang w:val="uk-UA"/>
              </w:rPr>
              <w:t>телефон</w:t>
            </w:r>
            <w:r w:rsidRPr="00425CCA"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DC6C96" w:rsidRPr="00425CCA">
              <w:rPr>
                <w:b/>
                <w:color w:val="000000"/>
                <w:sz w:val="20"/>
                <w:szCs w:val="20"/>
                <w:lang w:val="uk-UA"/>
              </w:rPr>
              <w:t xml:space="preserve">факс </w:t>
            </w:r>
          </w:p>
        </w:tc>
        <w:tc>
          <w:tcPr>
            <w:tcW w:w="2209" w:type="pct"/>
            <w:vAlign w:val="center"/>
          </w:tcPr>
          <w:p w:rsidR="00DC6C96" w:rsidRPr="00425CCA" w:rsidRDefault="00BD4A96" w:rsidP="00DC6C96">
            <w:pPr>
              <w:rPr>
                <w:sz w:val="20"/>
                <w:szCs w:val="20"/>
                <w:lang w:val="uk-UA"/>
              </w:rPr>
            </w:pPr>
            <w:r w:rsidRPr="00425CCA">
              <w:rPr>
                <w:sz w:val="20"/>
                <w:szCs w:val="20"/>
                <w:lang w:val="uk-UA"/>
              </w:rPr>
              <w:t>(044) 481-26-51 (044) 483-31-76</w:t>
            </w:r>
          </w:p>
        </w:tc>
      </w:tr>
      <w:tr w:rsidR="00DC6C96" w:rsidRPr="00425CCA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425CCA" w:rsidRDefault="00DC6C96" w:rsidP="00DC6C9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425CCA">
              <w:rPr>
                <w:b/>
                <w:color w:val="000000"/>
                <w:sz w:val="20"/>
                <w:szCs w:val="20"/>
                <w:lang w:val="uk-UA"/>
              </w:rPr>
              <w:t xml:space="preserve">6. </w:t>
            </w:r>
            <w:r w:rsidR="00531337" w:rsidRPr="00425CCA">
              <w:rPr>
                <w:b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2209" w:type="pct"/>
            <w:vAlign w:val="center"/>
          </w:tcPr>
          <w:p w:rsidR="00DC6C96" w:rsidRPr="00425CCA" w:rsidRDefault="00BD4A96" w:rsidP="00DC6C96">
            <w:pPr>
              <w:rPr>
                <w:sz w:val="20"/>
                <w:szCs w:val="20"/>
                <w:lang w:val="uk-UA"/>
              </w:rPr>
            </w:pPr>
            <w:r w:rsidRPr="00425CCA">
              <w:rPr>
                <w:sz w:val="20"/>
                <w:szCs w:val="20"/>
                <w:lang w:val="uk-UA"/>
              </w:rPr>
              <w:t>artempolimer@artem.ua</w:t>
            </w:r>
          </w:p>
        </w:tc>
      </w:tr>
      <w:tr w:rsidR="00531337" w:rsidRPr="00425CCA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425CCA" w:rsidRDefault="00531337" w:rsidP="00DC6C9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425CCA">
              <w:rPr>
                <w:b/>
                <w:color w:val="000000"/>
                <w:sz w:val="20"/>
                <w:szCs w:val="20"/>
                <w:lang w:val="uk-UA"/>
              </w:rPr>
              <w:t xml:space="preserve">7. </w:t>
            </w:r>
            <w:r w:rsidR="00C86AFD" w:rsidRPr="00425CCA">
              <w:rPr>
                <w:b/>
                <w:sz w:val="20"/>
                <w:szCs w:val="20"/>
                <w:lang w:val="uk-UA"/>
              </w:rPr>
              <w:t>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проводить діяльність з оприлюднення регульованої інформації від імені учасника фондового ринку (у разі здійснення оприлюднення).</w:t>
            </w:r>
          </w:p>
        </w:tc>
        <w:tc>
          <w:tcPr>
            <w:tcW w:w="2209" w:type="pct"/>
            <w:vAlign w:val="center"/>
          </w:tcPr>
          <w:p w:rsidR="00BD4A96" w:rsidRPr="00425CCA" w:rsidRDefault="00BD4A96" w:rsidP="00DC6C96">
            <w:pPr>
              <w:rPr>
                <w:sz w:val="20"/>
                <w:szCs w:val="20"/>
                <w:lang w:val="uk-UA"/>
              </w:rPr>
            </w:pPr>
            <w:r w:rsidRPr="00425CCA">
              <w:rPr>
                <w:sz w:val="20"/>
                <w:szCs w:val="20"/>
                <w:lang w:val="uk-UA"/>
              </w:rPr>
              <w:t>Державна установа "Агентство з розвитку інфраструктури фондового ринку України"</w:t>
            </w:r>
          </w:p>
          <w:p w:rsidR="00BD4A96" w:rsidRPr="00425CCA" w:rsidRDefault="00BD4A96" w:rsidP="00DC6C96">
            <w:pPr>
              <w:rPr>
                <w:sz w:val="20"/>
                <w:szCs w:val="20"/>
                <w:lang w:val="uk-UA"/>
              </w:rPr>
            </w:pPr>
            <w:r w:rsidRPr="00425CCA">
              <w:rPr>
                <w:sz w:val="20"/>
                <w:szCs w:val="20"/>
                <w:lang w:val="uk-UA"/>
              </w:rPr>
              <w:t>21676262</w:t>
            </w:r>
          </w:p>
          <w:p w:rsidR="00BD4A96" w:rsidRPr="00425CCA" w:rsidRDefault="00BD4A96" w:rsidP="00DC6C96">
            <w:pPr>
              <w:rPr>
                <w:sz w:val="20"/>
                <w:szCs w:val="20"/>
                <w:lang w:val="uk-UA"/>
              </w:rPr>
            </w:pPr>
            <w:r w:rsidRPr="00425CCA">
              <w:rPr>
                <w:sz w:val="20"/>
                <w:szCs w:val="20"/>
                <w:lang w:val="uk-UA"/>
              </w:rPr>
              <w:t>Україна</w:t>
            </w:r>
          </w:p>
          <w:p w:rsidR="00531337" w:rsidRPr="00425CCA" w:rsidRDefault="00BD4A96" w:rsidP="00DC6C96">
            <w:pPr>
              <w:rPr>
                <w:sz w:val="20"/>
                <w:szCs w:val="20"/>
                <w:lang w:val="uk-UA"/>
              </w:rPr>
            </w:pPr>
            <w:r w:rsidRPr="00425CCA">
              <w:rPr>
                <w:sz w:val="20"/>
                <w:szCs w:val="20"/>
                <w:lang w:val="uk-UA"/>
              </w:rPr>
              <w:t>DR/00001/APA</w:t>
            </w:r>
          </w:p>
        </w:tc>
      </w:tr>
      <w:tr w:rsidR="00C86AFD" w:rsidRPr="00425CCA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425CCA" w:rsidRDefault="00C86AFD" w:rsidP="00C86AFD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  <w:lang w:val="uk-UA"/>
              </w:rPr>
            </w:pPr>
            <w:r w:rsidRPr="00425CCA">
              <w:rPr>
                <w:b/>
                <w:sz w:val="20"/>
                <w:szCs w:val="20"/>
                <w:lang w:val="uk-UA"/>
              </w:rPr>
              <w:t>8. 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здійснює подання звітності та/або адміністративних даних до Національної комісії з цінних паперів та фондового ринку (у разі, якщо емітент не подає Інформацію до Національної комісії з цінних паперів та фондового ринку безпосередньо).</w:t>
            </w:r>
          </w:p>
        </w:tc>
        <w:tc>
          <w:tcPr>
            <w:tcW w:w="2209" w:type="pct"/>
            <w:vAlign w:val="center"/>
          </w:tcPr>
          <w:p w:rsidR="00BD4A96" w:rsidRPr="00425CCA" w:rsidRDefault="00BD4A96" w:rsidP="00DC6C96">
            <w:pPr>
              <w:rPr>
                <w:sz w:val="20"/>
                <w:szCs w:val="20"/>
                <w:lang w:val="uk-UA"/>
              </w:rPr>
            </w:pPr>
            <w:r w:rsidRPr="00425CCA">
              <w:rPr>
                <w:sz w:val="20"/>
                <w:szCs w:val="20"/>
                <w:lang w:val="uk-UA"/>
              </w:rPr>
              <w:t>Державна установа "Агентство з розвитку інфраструктури фондового ринку України"</w:t>
            </w:r>
          </w:p>
          <w:p w:rsidR="00BD4A96" w:rsidRPr="00425CCA" w:rsidRDefault="00BD4A96" w:rsidP="00DC6C96">
            <w:pPr>
              <w:rPr>
                <w:sz w:val="20"/>
                <w:szCs w:val="20"/>
                <w:lang w:val="uk-UA"/>
              </w:rPr>
            </w:pPr>
            <w:r w:rsidRPr="00425CCA">
              <w:rPr>
                <w:sz w:val="20"/>
                <w:szCs w:val="20"/>
                <w:lang w:val="uk-UA"/>
              </w:rPr>
              <w:t>21676262</w:t>
            </w:r>
          </w:p>
          <w:p w:rsidR="00BD4A96" w:rsidRPr="00425CCA" w:rsidRDefault="00BD4A96" w:rsidP="00DC6C96">
            <w:pPr>
              <w:rPr>
                <w:sz w:val="20"/>
                <w:szCs w:val="20"/>
                <w:lang w:val="uk-UA"/>
              </w:rPr>
            </w:pPr>
            <w:r w:rsidRPr="00425CCA">
              <w:rPr>
                <w:sz w:val="20"/>
                <w:szCs w:val="20"/>
                <w:lang w:val="uk-UA"/>
              </w:rPr>
              <w:t>Україна</w:t>
            </w:r>
          </w:p>
          <w:p w:rsidR="00C86AFD" w:rsidRPr="00425CCA" w:rsidRDefault="00BD4A96" w:rsidP="00DC6C96">
            <w:pPr>
              <w:rPr>
                <w:sz w:val="20"/>
                <w:szCs w:val="20"/>
                <w:lang w:val="uk-UA"/>
              </w:rPr>
            </w:pPr>
            <w:r w:rsidRPr="00425CCA">
              <w:rPr>
                <w:sz w:val="20"/>
                <w:szCs w:val="20"/>
                <w:lang w:val="uk-UA"/>
              </w:rPr>
              <w:t>DR/00002/ARM</w:t>
            </w:r>
          </w:p>
        </w:tc>
      </w:tr>
      <w:tr w:rsidR="00DC6C96" w:rsidRPr="00425CCA" w:rsidTr="0090245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2"/>
            <w:tcMar>
              <w:top w:w="300" w:type="dxa"/>
              <w:left w:w="60" w:type="dxa"/>
              <w:bottom w:w="300" w:type="dxa"/>
              <w:right w:w="60" w:type="dxa"/>
            </w:tcMar>
            <w:vAlign w:val="center"/>
          </w:tcPr>
          <w:p w:rsidR="00DC6C96" w:rsidRPr="00425CCA" w:rsidRDefault="00D42FB5" w:rsidP="00C86AFD">
            <w:pPr>
              <w:pStyle w:val="a4"/>
              <w:rPr>
                <w:b/>
                <w:bCs/>
                <w:lang w:val="uk-UA"/>
              </w:rPr>
            </w:pPr>
            <w:r w:rsidRPr="00425CCA">
              <w:rPr>
                <w:b/>
                <w:bCs/>
                <w:lang w:val="uk-UA"/>
              </w:rPr>
              <w:t>II. Дані про дату та місце оприлюднення Повідомлення (Повідомлення про інформацію)</w:t>
            </w:r>
          </w:p>
        </w:tc>
      </w:tr>
    </w:tbl>
    <w:p w:rsidR="00DC6C96" w:rsidRPr="00425CCA" w:rsidRDefault="00DC6C96" w:rsidP="00DC6C96">
      <w:pPr>
        <w:rPr>
          <w:vanish/>
          <w:color w:val="000000"/>
          <w:sz w:val="20"/>
          <w:szCs w:val="20"/>
          <w:lang w:val="uk-UA"/>
        </w:rPr>
      </w:pPr>
    </w:p>
    <w:p w:rsidR="00DC6C96" w:rsidRPr="00425CCA" w:rsidRDefault="00DC6C96" w:rsidP="00DC6C96">
      <w:pPr>
        <w:rPr>
          <w:vanish/>
          <w:color w:val="000000"/>
          <w:sz w:val="20"/>
          <w:szCs w:val="20"/>
          <w:lang w:val="uk-UA"/>
        </w:rPr>
      </w:pPr>
    </w:p>
    <w:tbl>
      <w:tblPr>
        <w:tblW w:w="5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382"/>
        <w:gridCol w:w="5403"/>
        <w:gridCol w:w="1526"/>
      </w:tblGrid>
      <w:tr w:rsidR="001714DF" w:rsidRPr="00425CCA" w:rsidTr="00C86AFD">
        <w:trPr>
          <w:trHeight w:val="40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714DF" w:rsidRPr="00425CCA" w:rsidRDefault="001714DF" w:rsidP="00DF42E6">
            <w:pPr>
              <w:rPr>
                <w:b/>
                <w:sz w:val="18"/>
                <w:szCs w:val="18"/>
                <w:lang w:val="uk-UA"/>
              </w:rPr>
            </w:pPr>
            <w:r w:rsidRPr="00425CCA">
              <w:rPr>
                <w:b/>
                <w:sz w:val="18"/>
                <w:szCs w:val="18"/>
                <w:lang w:val="uk-UA"/>
              </w:rPr>
              <w:t>Повідомлення розміщено на власному веб-сайті учасника фондового ринку</w:t>
            </w:r>
            <w:r w:rsidRPr="00425CCA">
              <w:rPr>
                <w:b/>
                <w:bCs/>
                <w:sz w:val="18"/>
                <w:szCs w:val="18"/>
                <w:lang w:val="uk-UA"/>
              </w:rPr>
              <w:t> </w:t>
            </w: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425CCA" w:rsidRDefault="00BD4A96" w:rsidP="00DC6C9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25CCA">
              <w:rPr>
                <w:sz w:val="20"/>
                <w:szCs w:val="20"/>
                <w:lang w:val="uk-UA"/>
              </w:rPr>
              <w:t>http://www.artempolimer.kiev.ua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425CCA" w:rsidRDefault="00BD4A96" w:rsidP="00DC6C96">
            <w:pPr>
              <w:jc w:val="center"/>
              <w:rPr>
                <w:sz w:val="20"/>
                <w:szCs w:val="20"/>
                <w:lang w:val="uk-UA"/>
              </w:rPr>
            </w:pPr>
            <w:r w:rsidRPr="00425CCA">
              <w:rPr>
                <w:sz w:val="20"/>
                <w:szCs w:val="20"/>
                <w:lang w:val="uk-UA"/>
              </w:rPr>
              <w:t>07.12.2020</w:t>
            </w:r>
          </w:p>
        </w:tc>
      </w:tr>
      <w:tr w:rsidR="001714DF" w:rsidRPr="00425CCA" w:rsidTr="00C86AFD">
        <w:trPr>
          <w:trHeight w:val="46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425CCA" w:rsidRDefault="001714DF" w:rsidP="00DC6C96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425CCA" w:rsidRDefault="001714DF" w:rsidP="00DC6C96">
            <w:pPr>
              <w:jc w:val="center"/>
              <w:rPr>
                <w:sz w:val="20"/>
                <w:szCs w:val="20"/>
                <w:lang w:val="uk-UA"/>
              </w:rPr>
            </w:pPr>
            <w:r w:rsidRPr="00425CCA">
              <w:rPr>
                <w:rStyle w:val="small-text"/>
                <w:sz w:val="20"/>
                <w:szCs w:val="20"/>
                <w:lang w:val="uk-UA"/>
              </w:rPr>
              <w:t>(</w:t>
            </w:r>
            <w:r w:rsidR="00C86AFD" w:rsidRPr="00425CCA">
              <w:rPr>
                <w:sz w:val="20"/>
                <w:szCs w:val="20"/>
                <w:lang w:val="uk-UA"/>
              </w:rPr>
              <w:t>URL-адреса веб-сайту</w:t>
            </w:r>
            <w:r w:rsidRPr="00425CCA">
              <w:rPr>
                <w:rStyle w:val="small-text"/>
                <w:sz w:val="20"/>
                <w:szCs w:val="20"/>
                <w:lang w:val="uk-UA"/>
              </w:rPr>
              <w:t>)</w:t>
            </w:r>
          </w:p>
          <w:p w:rsidR="001714DF" w:rsidRPr="00425CCA" w:rsidRDefault="001714DF" w:rsidP="00DC6C96">
            <w:pPr>
              <w:jc w:val="center"/>
              <w:rPr>
                <w:sz w:val="20"/>
                <w:szCs w:val="20"/>
                <w:lang w:val="uk-UA"/>
              </w:rPr>
            </w:pPr>
            <w:r w:rsidRPr="00425CCA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425CCA" w:rsidRDefault="001714DF" w:rsidP="00DC6C96">
            <w:pPr>
              <w:jc w:val="center"/>
              <w:rPr>
                <w:sz w:val="20"/>
                <w:szCs w:val="20"/>
                <w:lang w:val="uk-UA"/>
              </w:rPr>
            </w:pPr>
            <w:r w:rsidRPr="00425CCA">
              <w:rPr>
                <w:rStyle w:val="small-text"/>
                <w:sz w:val="20"/>
                <w:szCs w:val="20"/>
                <w:lang w:val="uk-UA"/>
              </w:rPr>
              <w:t>(дата)</w:t>
            </w:r>
          </w:p>
        </w:tc>
      </w:tr>
    </w:tbl>
    <w:p w:rsidR="00425CCA" w:rsidRPr="00425CCA" w:rsidRDefault="00425CCA" w:rsidP="00C86AFD">
      <w:pPr>
        <w:rPr>
          <w:lang w:val="uk-UA"/>
        </w:rPr>
      </w:pPr>
    </w:p>
    <w:p w:rsidR="00425CCA" w:rsidRPr="00425CCA" w:rsidRDefault="00425CCA">
      <w:pPr>
        <w:rPr>
          <w:lang w:val="uk-UA"/>
        </w:rPr>
      </w:pPr>
      <w:r w:rsidRPr="00425CCA">
        <w:rPr>
          <w:lang w:val="uk-UA"/>
        </w:rPr>
        <w:br w:type="page"/>
      </w:r>
    </w:p>
    <w:p w:rsidR="00425CCA" w:rsidRPr="00425CCA" w:rsidRDefault="00425CCA" w:rsidP="00425CCA">
      <w:pPr>
        <w:pStyle w:val="3"/>
        <w:spacing w:after="300"/>
        <w:ind w:left="4956"/>
        <w:rPr>
          <w:b w:val="0"/>
          <w:color w:val="000000"/>
          <w:sz w:val="20"/>
          <w:szCs w:val="20"/>
          <w:lang w:val="uk-UA"/>
        </w:rPr>
      </w:pPr>
      <w:r w:rsidRPr="00425CCA">
        <w:rPr>
          <w:b w:val="0"/>
          <w:sz w:val="20"/>
          <w:szCs w:val="20"/>
          <w:lang w:val="uk-UA"/>
        </w:rPr>
        <w:lastRenderedPageBreak/>
        <w:t>Додаток 5</w:t>
      </w:r>
      <w:r w:rsidRPr="00425CCA">
        <w:rPr>
          <w:b w:val="0"/>
          <w:sz w:val="20"/>
          <w:szCs w:val="20"/>
          <w:lang w:val="uk-UA"/>
        </w:rPr>
        <w:br/>
        <w:t>до Положення про розкриття інформації емітентами цінних паперів (пункт 6 глави 1 розділу III)</w:t>
      </w:r>
    </w:p>
    <w:p w:rsidR="00425CCA" w:rsidRPr="00425CCA" w:rsidRDefault="00425CCA" w:rsidP="00425CCA">
      <w:pPr>
        <w:pStyle w:val="3"/>
        <w:spacing w:after="300"/>
        <w:ind w:left="180" w:hanging="180"/>
        <w:rPr>
          <w:color w:val="000000"/>
          <w:sz w:val="26"/>
          <w:szCs w:val="26"/>
          <w:lang w:val="uk-UA"/>
        </w:rPr>
      </w:pPr>
      <w:r w:rsidRPr="00425CCA">
        <w:rPr>
          <w:color w:val="000000"/>
          <w:lang w:val="uk-UA"/>
        </w:rPr>
        <w:t>2</w:t>
      </w:r>
      <w:r w:rsidRPr="00425CCA">
        <w:rPr>
          <w:sz w:val="26"/>
          <w:szCs w:val="26"/>
          <w:lang w:val="uk-UA"/>
        </w:rPr>
        <w:t>. Інформація про прийняття рішення про надання згоди на вчинення значних правочинів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6"/>
        <w:gridCol w:w="1603"/>
        <w:gridCol w:w="1601"/>
        <w:gridCol w:w="1601"/>
        <w:gridCol w:w="1801"/>
        <w:gridCol w:w="1640"/>
      </w:tblGrid>
      <w:tr w:rsidR="00425CCA" w:rsidRPr="00425CCA" w:rsidTr="00BB4F9C">
        <w:trPr>
          <w:trHeight w:val="1214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CCA" w:rsidRPr="00425CCA" w:rsidRDefault="00425CCA" w:rsidP="00BB4F9C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 w:rsidRPr="00425CCA">
              <w:rPr>
                <w:b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CCA" w:rsidRPr="00425CCA" w:rsidRDefault="00425CCA" w:rsidP="00BB4F9C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 w:rsidRPr="00425CCA">
              <w:rPr>
                <w:b/>
                <w:sz w:val="20"/>
                <w:szCs w:val="20"/>
                <w:lang w:val="uk-UA"/>
              </w:rPr>
              <w:t>Дата прийняття рішення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CCA" w:rsidRPr="00425CCA" w:rsidRDefault="00425CCA" w:rsidP="00BB4F9C">
            <w:pPr>
              <w:jc w:val="center"/>
              <w:rPr>
                <w:b/>
                <w:sz w:val="20"/>
                <w:szCs w:val="20"/>
                <w:lang w:val="uk-UA"/>
              </w:rPr>
            </w:pPr>
            <w:bookmarkStart w:id="1" w:name="OLE_LINK3"/>
            <w:bookmarkStart w:id="2" w:name="OLE_LINK4"/>
            <w:bookmarkStart w:id="3" w:name="OLE_LINK7"/>
            <w:r w:rsidRPr="00425CCA">
              <w:rPr>
                <w:b/>
                <w:sz w:val="20"/>
                <w:szCs w:val="20"/>
                <w:lang w:val="uk-UA"/>
              </w:rPr>
              <w:t xml:space="preserve">Ринкова вартість майна або послуг, що є предметом правочину </w:t>
            </w:r>
          </w:p>
          <w:p w:rsidR="00425CCA" w:rsidRPr="00425CCA" w:rsidRDefault="00425CCA" w:rsidP="00BB4F9C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bookmarkStart w:id="4" w:name="OLE_LINK8"/>
            <w:bookmarkStart w:id="5" w:name="OLE_LINK9"/>
            <w:r w:rsidRPr="00425CCA">
              <w:rPr>
                <w:b/>
                <w:sz w:val="20"/>
                <w:szCs w:val="20"/>
                <w:lang w:val="uk-UA"/>
              </w:rPr>
              <w:t>(тис. грн)</w:t>
            </w:r>
            <w:bookmarkEnd w:id="1"/>
            <w:bookmarkEnd w:id="2"/>
            <w:bookmarkEnd w:id="3"/>
            <w:bookmarkEnd w:id="4"/>
            <w:bookmarkEnd w:id="5"/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CCA" w:rsidRPr="00425CCA" w:rsidRDefault="00425CCA" w:rsidP="00BB4F9C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 w:rsidRPr="00425CCA">
              <w:rPr>
                <w:b/>
                <w:sz w:val="20"/>
                <w:szCs w:val="20"/>
                <w:lang w:val="uk-UA"/>
              </w:rPr>
              <w:t>Вартість активів емітента за даними останньої річної фінансової звітності   (тис. грн.)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CCA" w:rsidRPr="00425CCA" w:rsidRDefault="00425CCA" w:rsidP="00BB4F9C">
            <w:pPr>
              <w:jc w:val="center"/>
              <w:rPr>
                <w:b/>
                <w:sz w:val="20"/>
                <w:szCs w:val="20"/>
                <w:lang w:val="uk-UA"/>
              </w:rPr>
            </w:pPr>
            <w:bookmarkStart w:id="6" w:name="OLE_LINK5"/>
            <w:bookmarkStart w:id="7" w:name="OLE_LINK6"/>
            <w:bookmarkStart w:id="8" w:name="OLE_LINK10"/>
            <w:r w:rsidRPr="00425CCA">
              <w:rPr>
                <w:b/>
                <w:sz w:val="20"/>
                <w:szCs w:val="20"/>
                <w:lang w:val="uk-UA"/>
              </w:rPr>
              <w:t xml:space="preserve">Співвідношення ринкової вартості майна або послуг, що є предметом правочину, до вартості активів емітента за даними останньої річної фінансової звітності </w:t>
            </w:r>
          </w:p>
          <w:p w:rsidR="00425CCA" w:rsidRPr="00425CCA" w:rsidRDefault="00425CCA" w:rsidP="00BB4F9C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 w:rsidRPr="00425CCA">
              <w:rPr>
                <w:b/>
                <w:sz w:val="20"/>
                <w:szCs w:val="20"/>
                <w:lang w:val="uk-UA"/>
              </w:rPr>
              <w:t>(у відсотках)</w:t>
            </w:r>
            <w:bookmarkEnd w:id="6"/>
            <w:bookmarkEnd w:id="7"/>
            <w:bookmarkEnd w:id="8"/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CCA" w:rsidRPr="00425CCA" w:rsidRDefault="00425CCA" w:rsidP="00BB4F9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25CCA">
              <w:rPr>
                <w:b/>
                <w:sz w:val="20"/>
                <w:szCs w:val="20"/>
                <w:lang w:val="uk-UA"/>
              </w:rPr>
              <w:t>URL-адреса сторінки власного веб-сайту, на якій розміщений витяг з протоколу загальних зборів акціонерів / засідання наглядової ради, на яких/якому прийняте рішення*</w:t>
            </w:r>
          </w:p>
        </w:tc>
      </w:tr>
      <w:tr w:rsidR="00425CCA" w:rsidRPr="00425CCA" w:rsidTr="00BB4F9C">
        <w:trPr>
          <w:trHeight w:val="342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CCA" w:rsidRPr="00425CCA" w:rsidRDefault="00425CCA" w:rsidP="00BB4F9C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 w:rsidRPr="00425CCA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CCA" w:rsidRPr="00425CCA" w:rsidRDefault="00425CCA" w:rsidP="00BB4F9C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 w:rsidRPr="00425CCA"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CCA" w:rsidRPr="00425CCA" w:rsidRDefault="00425CCA" w:rsidP="00BB4F9C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 w:rsidRPr="00425CCA"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CCA" w:rsidRPr="00425CCA" w:rsidRDefault="00425CCA" w:rsidP="00BB4F9C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 w:rsidRPr="00425CCA"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CCA" w:rsidRPr="00425CCA" w:rsidRDefault="00425CCA" w:rsidP="00BB4F9C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 w:rsidRPr="00425CCA"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CCA" w:rsidRPr="00425CCA" w:rsidRDefault="00425CCA" w:rsidP="00BB4F9C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 w:rsidRPr="00425CCA">
              <w:rPr>
                <w:b/>
                <w:sz w:val="20"/>
                <w:szCs w:val="20"/>
                <w:lang w:val="uk-UA"/>
              </w:rPr>
              <w:t>6</w:t>
            </w:r>
          </w:p>
        </w:tc>
      </w:tr>
      <w:tr w:rsidR="00425CCA" w:rsidRPr="00425CCA" w:rsidTr="00BB4F9C">
        <w:trPr>
          <w:trHeight w:val="342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CCA" w:rsidRPr="00425CCA" w:rsidRDefault="00425CCA" w:rsidP="00BB4F9C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425CCA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CCA" w:rsidRPr="00425CCA" w:rsidRDefault="00425CCA" w:rsidP="00BB4F9C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425CCA">
              <w:rPr>
                <w:sz w:val="20"/>
                <w:szCs w:val="20"/>
                <w:lang w:val="uk-UA"/>
              </w:rPr>
              <w:t>07.12.2020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CCA" w:rsidRPr="00425CCA" w:rsidRDefault="00425CCA" w:rsidP="00BB4F9C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425CCA">
              <w:rPr>
                <w:sz w:val="20"/>
                <w:szCs w:val="20"/>
                <w:lang w:val="uk-UA"/>
              </w:rPr>
              <w:t>781.400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CCA" w:rsidRPr="00425CCA" w:rsidRDefault="00425CCA" w:rsidP="00BB4F9C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425CCA">
              <w:rPr>
                <w:sz w:val="20"/>
                <w:szCs w:val="20"/>
                <w:lang w:val="uk-UA"/>
              </w:rPr>
              <w:t>4799.000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CCA" w:rsidRPr="00425CCA" w:rsidRDefault="00425CCA" w:rsidP="00BB4F9C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425CCA">
              <w:rPr>
                <w:sz w:val="20"/>
                <w:szCs w:val="20"/>
                <w:lang w:val="uk-UA"/>
              </w:rPr>
              <w:t>16.28256000000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CCA" w:rsidRPr="00425CCA" w:rsidRDefault="00425CCA" w:rsidP="00BB4F9C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425CCA" w:rsidRPr="00425CCA" w:rsidTr="00BB4F9C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CCA" w:rsidRPr="00425CCA" w:rsidRDefault="00425CCA" w:rsidP="00BB4F9C">
            <w:pPr>
              <w:pStyle w:val="a4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r w:rsidRPr="00425CCA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425CCA" w:rsidRPr="00425CCA" w:rsidTr="00BB4F9C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CCA" w:rsidRPr="00425CCA" w:rsidRDefault="00425CCA" w:rsidP="00BB4F9C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425CCA">
              <w:rPr>
                <w:sz w:val="20"/>
                <w:szCs w:val="20"/>
                <w:lang w:val="uk-UA"/>
              </w:rPr>
              <w:t xml:space="preserve">Загальними зборами 07.12.20р. прийнято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рiшення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про надання згоди на вчинення значного правочину - договору на поставку енергоресурсів ринковою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вартiстю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781,4 тис. грн. У зв'язку з неможливістю надання згоди на вчинення правочину в момент його укладення -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рiшення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прийнято у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вiдповiдностi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до ч. 2 ст. 72 Закону України "Про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акцiонернi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товариства".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Вартiсть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активiв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за даними останньої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рiчної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фiнансової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звiтностi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- 4799 тис. грн.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Спiввiдношення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ринкової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вартостi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майна або послуг, що є предметом правочину, до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вартостi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активiв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за даними останньої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рiчної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фiнансової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звiтностi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- 16,28 %. </w:t>
            </w:r>
          </w:p>
          <w:p w:rsidR="00425CCA" w:rsidRPr="00425CCA" w:rsidRDefault="00425CCA" w:rsidP="00BB4F9C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425CCA">
              <w:rPr>
                <w:sz w:val="20"/>
                <w:szCs w:val="20"/>
                <w:lang w:val="uk-UA"/>
              </w:rPr>
              <w:t xml:space="preserve"> Загальна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кiлькiсть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голосуючих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– 618 601 шт.,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кiлькiсть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голосуючих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, що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зареєстрованi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для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участi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у загальних зборах – 352 301 шт.,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кiлькiсть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голосуючих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, що проголосували "за" прийняття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рiшення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- 352 301 шт., "проти" – 0 шт.</w:t>
            </w:r>
          </w:p>
        </w:tc>
      </w:tr>
      <w:tr w:rsidR="00425CCA" w:rsidRPr="00425CCA" w:rsidTr="00BB4F9C">
        <w:trPr>
          <w:trHeight w:val="342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CCA" w:rsidRPr="00425CCA" w:rsidRDefault="00425CCA" w:rsidP="00BB4F9C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425CCA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CCA" w:rsidRPr="00425CCA" w:rsidRDefault="00425CCA" w:rsidP="00BB4F9C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425CCA">
              <w:rPr>
                <w:sz w:val="20"/>
                <w:szCs w:val="20"/>
                <w:lang w:val="uk-UA"/>
              </w:rPr>
              <w:t>07.12.2020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CCA" w:rsidRPr="00425CCA" w:rsidRDefault="00425CCA" w:rsidP="00BB4F9C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425CCA">
              <w:rPr>
                <w:sz w:val="20"/>
                <w:szCs w:val="20"/>
                <w:lang w:val="uk-UA"/>
              </w:rPr>
              <w:t>729.400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CCA" w:rsidRPr="00425CCA" w:rsidRDefault="00425CCA" w:rsidP="00BB4F9C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425CCA">
              <w:rPr>
                <w:sz w:val="20"/>
                <w:szCs w:val="20"/>
                <w:lang w:val="uk-UA"/>
              </w:rPr>
              <w:t>4799.000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CCA" w:rsidRPr="00425CCA" w:rsidRDefault="00425CCA" w:rsidP="00BB4F9C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425CCA">
              <w:rPr>
                <w:sz w:val="20"/>
                <w:szCs w:val="20"/>
                <w:lang w:val="uk-UA"/>
              </w:rPr>
              <w:t>15.19900000000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CCA" w:rsidRPr="00425CCA" w:rsidRDefault="00425CCA" w:rsidP="00BB4F9C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425CCA" w:rsidRPr="00425CCA" w:rsidTr="00BB4F9C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CCA" w:rsidRPr="00425CCA" w:rsidRDefault="00425CCA" w:rsidP="00BB4F9C">
            <w:pPr>
              <w:pStyle w:val="a4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r w:rsidRPr="00425CCA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425CCA" w:rsidRPr="00425CCA" w:rsidTr="00BB4F9C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CCA" w:rsidRPr="00425CCA" w:rsidRDefault="00425CCA" w:rsidP="00BB4F9C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425CCA">
              <w:rPr>
                <w:sz w:val="20"/>
                <w:szCs w:val="20"/>
                <w:lang w:val="uk-UA"/>
              </w:rPr>
              <w:t xml:space="preserve">Загальними зборами 07.12.20р. прийнято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рiшення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про надання згоди на вчинення значного  правочину - договору оперативного лізингу  ринковою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вартiстю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729,4 тис. грн. У зв'язку з неможливістю надання згоди на вчинення правочину в момент його укладення -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рiшення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прийнято у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вiдповiдностi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до ч. 2 ст. 72 Закону України "Про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акцiонернi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товариства". 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Вартiсть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активiв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за даними останньої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рiчної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фiнансової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звiтностi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- 4799 тис. грн.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Спiввiдношення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ринкової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вартостi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майна або послуг, що є предметом правочину, до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вартостi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активiв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за даними останньої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рiчної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фiнансової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звiтностi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- 15,2 %. </w:t>
            </w:r>
          </w:p>
          <w:p w:rsidR="00425CCA" w:rsidRPr="00425CCA" w:rsidRDefault="00425CCA" w:rsidP="00BB4F9C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425CCA">
              <w:rPr>
                <w:sz w:val="20"/>
                <w:szCs w:val="20"/>
                <w:lang w:val="uk-UA"/>
              </w:rPr>
              <w:t xml:space="preserve"> Загальна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кiлькiсть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голосуючих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– 618 601 шт.,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кiлькiсть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голосуючих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, що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зареєстрованi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для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участi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у загальних зборах – 352 301 шт.,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кiлькiсть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голосуючих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, що проголосували "за" прийняття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рiшення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- 352 301 шт., "проти" – 0 шт.</w:t>
            </w:r>
          </w:p>
        </w:tc>
      </w:tr>
      <w:tr w:rsidR="00425CCA" w:rsidRPr="00425CCA" w:rsidTr="00BB4F9C">
        <w:trPr>
          <w:trHeight w:val="342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CCA" w:rsidRPr="00425CCA" w:rsidRDefault="00425CCA" w:rsidP="00BB4F9C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425CCA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CCA" w:rsidRPr="00425CCA" w:rsidRDefault="00425CCA" w:rsidP="00BB4F9C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425CCA">
              <w:rPr>
                <w:sz w:val="20"/>
                <w:szCs w:val="20"/>
                <w:lang w:val="uk-UA"/>
              </w:rPr>
              <w:t>07.12.2020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CCA" w:rsidRPr="00425CCA" w:rsidRDefault="00425CCA" w:rsidP="00BB4F9C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425CCA">
              <w:rPr>
                <w:sz w:val="20"/>
                <w:szCs w:val="20"/>
                <w:lang w:val="uk-UA"/>
              </w:rPr>
              <w:t>9633.100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CCA" w:rsidRPr="00425CCA" w:rsidRDefault="00425CCA" w:rsidP="00BB4F9C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425CCA">
              <w:rPr>
                <w:sz w:val="20"/>
                <w:szCs w:val="20"/>
                <w:lang w:val="uk-UA"/>
              </w:rPr>
              <w:t>4799.000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CCA" w:rsidRPr="00425CCA" w:rsidRDefault="00425CCA" w:rsidP="00BB4F9C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425CCA">
              <w:rPr>
                <w:sz w:val="20"/>
                <w:szCs w:val="20"/>
                <w:lang w:val="uk-UA"/>
              </w:rPr>
              <w:t>200.73140000000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CCA" w:rsidRPr="00425CCA" w:rsidRDefault="00425CCA" w:rsidP="00BB4F9C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425CCA" w:rsidRPr="00425CCA" w:rsidTr="00BB4F9C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CCA" w:rsidRPr="00425CCA" w:rsidRDefault="00425CCA" w:rsidP="00BB4F9C">
            <w:pPr>
              <w:pStyle w:val="a4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r w:rsidRPr="00425CCA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425CCA" w:rsidRPr="00425CCA" w:rsidTr="00BB4F9C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CCA" w:rsidRPr="00425CCA" w:rsidRDefault="00425CCA" w:rsidP="00BB4F9C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425CCA">
              <w:rPr>
                <w:sz w:val="20"/>
                <w:szCs w:val="20"/>
                <w:lang w:val="uk-UA"/>
              </w:rPr>
              <w:t xml:space="preserve">Загальними зборами 07.12.20р. прийнято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рiшення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про надання згоди на вчинення значного  правочину - договору на виготовлення комплектуючих   ринковою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вартiстю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9633,1 тис. грн. У зв'язку з неможливістю надання згоди на вчинення правочину в момент його укладення -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рiшення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прийнято у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вiдповiдностi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до ч. 2 ст. 72 Закону України "Про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акцiонернi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товариства". 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Вартiсть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активiв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за даними останньої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рiчної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фiнансової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звiтностi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- 4799 тис. грн.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Спiввiдношення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ринкової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вартостi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майна або послуг, що є предметом правочину, до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вартостi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активiв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за даними останньої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рiчної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фiнансової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звiтностi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- 200,73 %. </w:t>
            </w:r>
          </w:p>
          <w:p w:rsidR="00425CCA" w:rsidRPr="00425CCA" w:rsidRDefault="00425CCA" w:rsidP="00BB4F9C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425CCA">
              <w:rPr>
                <w:sz w:val="20"/>
                <w:szCs w:val="20"/>
                <w:lang w:val="uk-UA"/>
              </w:rPr>
              <w:t xml:space="preserve">Загальна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кiлькiсть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голосуючих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– 618 601 шт.,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кiлькiсть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голосуючих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, що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зареєстрованi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для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участi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у загальних зборах – 352 301 шт.,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кiлькiсть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голосуючих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, що проголосували "за" прийняття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рiшення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- 352 301 шт., "проти" – 0 шт.</w:t>
            </w:r>
          </w:p>
        </w:tc>
      </w:tr>
      <w:tr w:rsidR="00425CCA" w:rsidRPr="00425CCA" w:rsidTr="00BB4F9C">
        <w:trPr>
          <w:trHeight w:val="342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CCA" w:rsidRPr="00425CCA" w:rsidRDefault="00425CCA" w:rsidP="00BB4F9C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425CCA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CCA" w:rsidRPr="00425CCA" w:rsidRDefault="00425CCA" w:rsidP="00BB4F9C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425CCA">
              <w:rPr>
                <w:sz w:val="20"/>
                <w:szCs w:val="20"/>
                <w:lang w:val="uk-UA"/>
              </w:rPr>
              <w:t>07.12.2020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CCA" w:rsidRPr="00425CCA" w:rsidRDefault="00425CCA" w:rsidP="00BB4F9C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425CCA">
              <w:rPr>
                <w:sz w:val="20"/>
                <w:szCs w:val="20"/>
                <w:lang w:val="uk-UA"/>
              </w:rPr>
              <w:t>3562.700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CCA" w:rsidRPr="00425CCA" w:rsidRDefault="00425CCA" w:rsidP="00BB4F9C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425CCA">
              <w:rPr>
                <w:sz w:val="20"/>
                <w:szCs w:val="20"/>
                <w:lang w:val="uk-UA"/>
              </w:rPr>
              <w:t>4799.000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CCA" w:rsidRPr="00425CCA" w:rsidRDefault="00425CCA" w:rsidP="00BB4F9C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425CCA">
              <w:rPr>
                <w:sz w:val="20"/>
                <w:szCs w:val="20"/>
                <w:lang w:val="uk-UA"/>
              </w:rPr>
              <w:t>74.23838000000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CCA" w:rsidRPr="00425CCA" w:rsidRDefault="00425CCA" w:rsidP="00BB4F9C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425CCA" w:rsidRPr="00425CCA" w:rsidTr="00BB4F9C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CCA" w:rsidRPr="00425CCA" w:rsidRDefault="00425CCA" w:rsidP="00BB4F9C">
            <w:pPr>
              <w:pStyle w:val="a4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r w:rsidRPr="00425CCA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425CCA" w:rsidRPr="00425CCA" w:rsidTr="00BB4F9C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CCA" w:rsidRPr="00425CCA" w:rsidRDefault="00425CCA" w:rsidP="00BB4F9C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425CCA">
              <w:rPr>
                <w:sz w:val="20"/>
                <w:szCs w:val="20"/>
                <w:lang w:val="uk-UA"/>
              </w:rPr>
              <w:t xml:space="preserve">Загальними зборами 07.12.20р. прийнято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рiшення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про надання згоди на вчинення значного  правочину - договору на виготовлення комплектуючих ринковою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вартiстю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3562,7  тис. грн. У зв'язку з неможливістю надання згоди на вчинення правочину в момент його укладення -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рiшення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прийнято у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вiдповiдностi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до ч. 2 ст. 72 Закону України "Про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акцiонернi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товариства".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Вартiсть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активiв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за даними останньої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рiчної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фiнансової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звiтностi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- </w:t>
            </w:r>
            <w:r w:rsidRPr="00425CCA">
              <w:rPr>
                <w:sz w:val="20"/>
                <w:szCs w:val="20"/>
                <w:lang w:val="uk-UA"/>
              </w:rPr>
              <w:lastRenderedPageBreak/>
              <w:t xml:space="preserve">4799 тис. грн.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Спiввiдношення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ринкової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вартостi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майна або послуг, що є предметом правочину, до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вартостi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активiв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за даними останньої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рiчної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фiнансової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звiтностi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- 74,24 %. </w:t>
            </w:r>
          </w:p>
          <w:p w:rsidR="00425CCA" w:rsidRPr="00425CCA" w:rsidRDefault="00425CCA" w:rsidP="00BB4F9C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425CCA">
              <w:rPr>
                <w:sz w:val="20"/>
                <w:szCs w:val="20"/>
                <w:lang w:val="uk-UA"/>
              </w:rPr>
              <w:t xml:space="preserve">Загальна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кiлькiсть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голосуючих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– 6</w:t>
            </w:r>
            <w:bookmarkStart w:id="9" w:name="_GoBack"/>
            <w:bookmarkEnd w:id="9"/>
            <w:r w:rsidRPr="00425CCA">
              <w:rPr>
                <w:sz w:val="20"/>
                <w:szCs w:val="20"/>
                <w:lang w:val="uk-UA"/>
              </w:rPr>
              <w:t xml:space="preserve">18 601 шт.,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кiлькiсть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голосуючих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, що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зареєстрованi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для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участi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у загальних зборах – 352 301 шт.,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кiлькiсть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голосуючих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, що проголосували "за" прийняття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рiшення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- 352 301 шт., "проти" – 0 шт.</w:t>
            </w:r>
          </w:p>
        </w:tc>
      </w:tr>
      <w:tr w:rsidR="00425CCA" w:rsidRPr="00425CCA" w:rsidTr="00BB4F9C">
        <w:trPr>
          <w:trHeight w:val="342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CCA" w:rsidRPr="00425CCA" w:rsidRDefault="00425CCA" w:rsidP="00BB4F9C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425CCA">
              <w:rPr>
                <w:sz w:val="20"/>
                <w:szCs w:val="20"/>
                <w:lang w:val="uk-UA"/>
              </w:rPr>
              <w:lastRenderedPageBreak/>
              <w:t>5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CCA" w:rsidRPr="00425CCA" w:rsidRDefault="00425CCA" w:rsidP="00BB4F9C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425CCA">
              <w:rPr>
                <w:sz w:val="20"/>
                <w:szCs w:val="20"/>
                <w:lang w:val="uk-UA"/>
              </w:rPr>
              <w:t>07.12.2020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CCA" w:rsidRPr="00425CCA" w:rsidRDefault="00425CCA" w:rsidP="00BB4F9C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425CCA">
              <w:rPr>
                <w:sz w:val="20"/>
                <w:szCs w:val="20"/>
                <w:lang w:val="uk-UA"/>
              </w:rPr>
              <w:t>5285.400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CCA" w:rsidRPr="00425CCA" w:rsidRDefault="00425CCA" w:rsidP="00BB4F9C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425CCA">
              <w:rPr>
                <w:sz w:val="20"/>
                <w:szCs w:val="20"/>
                <w:lang w:val="uk-UA"/>
              </w:rPr>
              <w:t>4799.000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CCA" w:rsidRPr="00425CCA" w:rsidRDefault="00425CCA" w:rsidP="00BB4F9C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425CCA">
              <w:rPr>
                <w:sz w:val="20"/>
                <w:szCs w:val="20"/>
                <w:lang w:val="uk-UA"/>
              </w:rPr>
              <w:t>110.13544000000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CCA" w:rsidRPr="00425CCA" w:rsidRDefault="00425CCA" w:rsidP="00BB4F9C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425CCA" w:rsidRPr="00425CCA" w:rsidTr="00BB4F9C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CCA" w:rsidRPr="00425CCA" w:rsidRDefault="00425CCA" w:rsidP="00BB4F9C">
            <w:pPr>
              <w:pStyle w:val="a4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r w:rsidRPr="00425CCA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425CCA" w:rsidRPr="00425CCA" w:rsidTr="00BB4F9C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CCA" w:rsidRPr="00425CCA" w:rsidRDefault="00425CCA" w:rsidP="00BB4F9C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425CCA">
              <w:rPr>
                <w:sz w:val="20"/>
                <w:szCs w:val="20"/>
                <w:lang w:val="uk-UA"/>
              </w:rPr>
              <w:t xml:space="preserve">Загальними зборами 07.12.20р. прийнято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рiшення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про надання згоди на вчинення значного  правочину - договору на виготовлення комплектуючих ринковою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вартiстю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5285,4 тис. грн. У зв'язку з неможливістю надання згоди на вчинення правочину в момент його укладення -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рiшення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прийнято у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вiдповiдностi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до ч. 2 ст. 72 Закону України "Про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акцiонернi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товариства".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Вартiсть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активiв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за даними останньої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рiчної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фiнансової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звiтностi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- 4799 тис. грн.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Спiввiдношення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ринкової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вартостi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майна або послуг, що є предметом правочину, до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вартостi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активiв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за даними останньої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рiчної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фiнансової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звiтностi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- 110,14 %. </w:t>
            </w:r>
          </w:p>
          <w:p w:rsidR="00425CCA" w:rsidRPr="00425CCA" w:rsidRDefault="00425CCA" w:rsidP="00BB4F9C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425CCA">
              <w:rPr>
                <w:sz w:val="20"/>
                <w:szCs w:val="20"/>
                <w:lang w:val="uk-UA"/>
              </w:rPr>
              <w:t xml:space="preserve">Загальна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кiлькiсть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голосуючих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– 618 601 шт.,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кiлькiсть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голосуючих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, що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зареєстрованi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для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участi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у загальних зборах – 352 301 шт.,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кiлькiсть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голосуючих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, що проголосували "за" прийняття </w:t>
            </w:r>
            <w:proofErr w:type="spellStart"/>
            <w:r w:rsidRPr="00425CCA">
              <w:rPr>
                <w:sz w:val="20"/>
                <w:szCs w:val="20"/>
                <w:lang w:val="uk-UA"/>
              </w:rPr>
              <w:t>рiшення</w:t>
            </w:r>
            <w:proofErr w:type="spellEnd"/>
            <w:r w:rsidRPr="00425CCA">
              <w:rPr>
                <w:sz w:val="20"/>
                <w:szCs w:val="20"/>
                <w:lang w:val="uk-UA"/>
              </w:rPr>
              <w:t xml:space="preserve"> - 352 301 шт., "проти" – 0 шт.</w:t>
            </w:r>
          </w:p>
        </w:tc>
      </w:tr>
    </w:tbl>
    <w:p w:rsidR="00425CCA" w:rsidRPr="00425CCA" w:rsidRDefault="00425CCA" w:rsidP="00425CCA">
      <w:pPr>
        <w:rPr>
          <w:lang w:val="uk-UA"/>
        </w:rPr>
      </w:pPr>
    </w:p>
    <w:p w:rsidR="00425CCA" w:rsidRPr="00425CCA" w:rsidRDefault="00425CCA" w:rsidP="00425CCA">
      <w:pPr>
        <w:pStyle w:val="3"/>
        <w:ind w:left="720"/>
        <w:rPr>
          <w:b w:val="0"/>
          <w:sz w:val="20"/>
          <w:szCs w:val="20"/>
          <w:lang w:val="uk-UA"/>
        </w:rPr>
      </w:pPr>
      <w:r w:rsidRPr="00425CCA">
        <w:rPr>
          <w:b w:val="0"/>
          <w:sz w:val="20"/>
          <w:szCs w:val="20"/>
          <w:lang w:val="uk-UA"/>
        </w:rPr>
        <w:t>* Заповнюють публічні акціонерні товариства.</w:t>
      </w:r>
    </w:p>
    <w:p w:rsidR="00425CCA" w:rsidRPr="00425CCA" w:rsidRDefault="00425CCA" w:rsidP="00425CCA">
      <w:pPr>
        <w:rPr>
          <w:lang w:val="uk-UA"/>
        </w:rPr>
      </w:pPr>
    </w:p>
    <w:p w:rsidR="003C4C1A" w:rsidRPr="00425CCA" w:rsidRDefault="003C4C1A" w:rsidP="00C86AFD">
      <w:pPr>
        <w:rPr>
          <w:lang w:val="uk-UA"/>
        </w:rPr>
      </w:pPr>
    </w:p>
    <w:sectPr w:rsidR="003C4C1A" w:rsidRPr="00425CCA" w:rsidSect="00BD4A96">
      <w:pgSz w:w="11906" w:h="16838"/>
      <w:pgMar w:top="363" w:right="567" w:bottom="36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A96"/>
    <w:rsid w:val="00020BCB"/>
    <w:rsid w:val="001714DF"/>
    <w:rsid w:val="001836F4"/>
    <w:rsid w:val="002D6506"/>
    <w:rsid w:val="003275D1"/>
    <w:rsid w:val="00375E69"/>
    <w:rsid w:val="003C4C1A"/>
    <w:rsid w:val="00425CCA"/>
    <w:rsid w:val="004263EB"/>
    <w:rsid w:val="0044001B"/>
    <w:rsid w:val="004E61FF"/>
    <w:rsid w:val="00531337"/>
    <w:rsid w:val="006C6B5C"/>
    <w:rsid w:val="007E37D1"/>
    <w:rsid w:val="007F5510"/>
    <w:rsid w:val="00902454"/>
    <w:rsid w:val="009A60E3"/>
    <w:rsid w:val="009F2C05"/>
    <w:rsid w:val="00A372E3"/>
    <w:rsid w:val="00B71BC8"/>
    <w:rsid w:val="00BD4A96"/>
    <w:rsid w:val="00C86AFD"/>
    <w:rsid w:val="00CD55EE"/>
    <w:rsid w:val="00D055A7"/>
    <w:rsid w:val="00D42B2D"/>
    <w:rsid w:val="00D42FB5"/>
    <w:rsid w:val="00DC6C96"/>
    <w:rsid w:val="00DF42E6"/>
    <w:rsid w:val="00E2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665F24-6FAE-4677-92B2-8A0DFA4C5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96"/>
    <w:rPr>
      <w:sz w:val="24"/>
      <w:szCs w:val="24"/>
      <w:lang w:val="ru-RU" w:eastAsia="ru-RU"/>
    </w:rPr>
  </w:style>
  <w:style w:type="paragraph" w:styleId="3">
    <w:name w:val="heading 3"/>
    <w:basedOn w:val="a"/>
    <w:link w:val="30"/>
    <w:qFormat/>
    <w:rsid w:val="00DC6C96"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6C9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C6C96"/>
    <w:rPr>
      <w:b/>
      <w:bCs/>
      <w:sz w:val="28"/>
      <w:szCs w:val="28"/>
      <w:lang w:val="ru-RU" w:eastAsia="ru-RU" w:bidi="ar-SA"/>
    </w:rPr>
  </w:style>
  <w:style w:type="character" w:customStyle="1" w:styleId="small-text1">
    <w:name w:val="small-text1"/>
    <w:rsid w:val="00DC6C96"/>
    <w:rPr>
      <w:sz w:val="20"/>
      <w:szCs w:val="20"/>
    </w:rPr>
  </w:style>
  <w:style w:type="paragraph" w:styleId="a4">
    <w:name w:val="Normal (Web)"/>
    <w:basedOn w:val="a"/>
    <w:unhideWhenUsed/>
    <w:rsid w:val="00DC6C96"/>
    <w:pPr>
      <w:spacing w:before="100" w:beforeAutospacing="1" w:after="100" w:afterAutospacing="1"/>
    </w:pPr>
  </w:style>
  <w:style w:type="character" w:customStyle="1" w:styleId="small-text">
    <w:name w:val="small-text"/>
    <w:basedOn w:val="a0"/>
    <w:rsid w:val="00DC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I\OI\DOTS\dodatok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472BE-4596-4DF5-B4ED-528BAADB2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dodatok15.dot</Template>
  <TotalTime>4</TotalTime>
  <Pages>3</Pages>
  <Words>1169</Words>
  <Characters>6665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Титульний аркуш</vt:lpstr>
    </vt:vector>
  </TitlesOfParts>
  <Company/>
  <LinksUpToDate>false</LinksUpToDate>
  <CharactersWithSpaces>7819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Титульний аркуш</dc:title>
  <dc:subject/>
  <dc:creator>ASUS</dc:creator>
  <cp:keywords/>
  <dc:description/>
  <cp:lastModifiedBy>Валерій</cp:lastModifiedBy>
  <cp:revision>3</cp:revision>
  <cp:lastPrinted>2013-07-11T14:29:00Z</cp:lastPrinted>
  <dcterms:created xsi:type="dcterms:W3CDTF">2020-12-05T11:26:00Z</dcterms:created>
  <dcterms:modified xsi:type="dcterms:W3CDTF">2020-12-05T11:49:00Z</dcterms:modified>
</cp:coreProperties>
</file>